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17/10/2023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 consideraciones para un cierre económico – administrativo 2023 empresarial por De la Paz, Costemalle DFK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cierre económico administrativo se acerca con la llegada de diciembre 2023. Cada área debe evaluar su desempeño financiero, cumplir con las obligaciones fiscales y planificar estratégicamente el próximo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cierre económico administrativo se acerca con la llegada de diciembre 2023, las empresas deben considerar este, como un proceso fundamental para conocer a detalle sus inversiones y gastos durante el año 2023 y planificar mejor sus estrategias y procesos optimizando costos para el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área debe evaluar su desempeño financiero, cumplir con las obligaciones fiscales y planificar estratégicamente el próximo año. En De la Paz, Costemalle DFK saben de la importancia de este proceso, y acercan las cinco consideraciones esenciales para un cierre económico administrativo exitoso: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Recopilación y organización de documentaciónUn cierre económico administrativo eficaz comienza con la recopilación y organización de toda la documentación financiera relevante. Esto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Estados de cuentas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Facturas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Comprobantes de gastos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Registros contables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toda la información financiera pertinente. Es esencial que todos los documentos estén completos y correctamente archivados para garantizar la precisión de los estados financieros finales y facilitar el proceso de auditoría, en caso de ser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Revisión y ajuste de estados financierosAntes de finalizar los estados financieros, es crucial realizar una revisión minuciosa de los registros contables, afirman los especialistas en De la Paz Costemalle - DFK. Esto implica verificar la exactitud de los datos, corregir cualquier error, reconciliar cuentas y ajustar, si es necesario, los valores de acuerdo con los principios contables aplicables.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ajustes pueden incluir la depreciación de activos, el reconocimiento de ingresos diferidos y la estimación de pérdidas por cuentas incobrables. Una revisión precisa garantiza que los estados financieros reflejen fielmente la situación económica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Cumplimiento fiscal y legalEl cumplimiento fiscal es una de las consideraciones más críticas en el cierre económico administrativo. Es fundamental asegurarse que la empresa cumpla con todas las obligaciones fiscales y legales vigentes. Esto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presentación oportuna de declaraciones de impuestos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pago de impuestos atrasados si los hubiera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Revisión de las implicaciones fiscales de las transacciones realizadas durante 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revisión adecuada puede ayudar a evitar sanciones y optimizar la carga tributaria de la empresa, afirma Teresa Cruz, socia directora en De la Paz, Costemalle - DFK.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Evaluación del desempeño empresarialEl cierre económico - administrativo es también un momento clave para evaluar el desempeño empresarial. Analizar los estados financieros y las métricas relevantes permite identificar áreas de mejora y oportunidades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deben considerar cuestiones como la rentabilidad, la liquidez, la eficiencia operativa y el endeudamiento. Esta evaluación proporciona información valiosa para la toma de decisiones estratégicas en el próximo año y permite ajustar los objetivos y planes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Planificación estratégica para el año siguienteFinalmente, el cierre económico - administrativo brinda la oportunidad de realizar una planificación estratégica efectiva para el año siguiente. Con base en la evaluación del desempeño, se pueden establecer metas y objetivos realistas, desarrollar presupuestos y estrategias, y alinear los recursos necesarios para alcanzar el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planificación estratégica ayuda a la empresa a navegar los desafíos económicos y a capitalizar las oportunidades emergentes.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cierre económico administrativo de año empresarial es un proceso fundamental que requiere una atención meticulosa a los detalles y una visión estratégica. En De la Paz, Costemalle DFK saben la importancia de contar con un aliado experto para hacer de forma óptima el cierre de año en las empresas.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Pérez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 la Paz Costemalle DFK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5519594802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https://www.mexicopress.com.mx/5-consideraciones-para-un-cierre-economico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E-Commerce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