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de cada 10 empresas mexicanas finalizará su año en una posición más fuerte que en 2022: HubSpot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encuesta realizada por HubSpot también se encontró que 95% de las compañías mexicanas consideran que la IA le da una ventaja competitiva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HubSpot, la plataforma de CRM líder para empresas en expansión, realizó un estudio en Colombia, México, España, Chile y Brasil, llamado "End of year: perspectives 2023", que muestra las tendencias de negocio de 2023 y de cara a 2024. En México, siete de cada diez empresas mexicanas, consideran que finalizará su año en una posición más fuerte que en 2022.  </w:t>
            </w:r>
          </w:p>
          <w:p>
            <w:pPr>
              <w:ind w:left="-284" w:right="-427"/>
              <w:jc w:val="both"/>
              <w:rPr>
                <w:rFonts/>
                <w:color w:val="262626" w:themeColor="text1" w:themeTint="D9"/>
              </w:rPr>
            </w:pPr>
            <w:r>
              <w:t>De acuerdo con el estudio de HubSpot, siete de cada diez dicen haberla utilizado ya durante este año y el 69% de esta cifra, considera que fue muy útil.  </w:t>
            </w:r>
          </w:p>
          <w:p>
            <w:pPr>
              <w:ind w:left="-284" w:right="-427"/>
              <w:jc w:val="both"/>
              <w:rPr>
                <w:rFonts/>
                <w:color w:val="262626" w:themeColor="text1" w:themeTint="D9"/>
              </w:rPr>
            </w:pPr>
            <w:r>
              <w:t>Por otro lado, 88% de los encuestados consideran que hubo un incremento en las ventas de su compañía durante este año, en comparación con el anterior. Asimismo, consideran que las tres principales ventajas que benefician a su equipo de ventas fueron: estrategias de marketing y ventas personalizadas, innovación en productos y servicios y las plataformas con conexión con clientes (redes sociales o  asistencia virtual).  </w:t>
            </w:r>
          </w:p>
          <w:p>
            <w:pPr>
              <w:ind w:left="-284" w:right="-427"/>
              <w:jc w:val="both"/>
              <w:rPr>
                <w:rFonts/>
                <w:color w:val="262626" w:themeColor="text1" w:themeTint="D9"/>
              </w:rPr>
            </w:pPr>
            <w:r>
              <w:t>En general, 95% considera que la IA le da una ventaja competitiva en el mercado y que eleva su nivel de productividad y eficiencia en la compañía. </w:t>
            </w:r>
          </w:p>
          <w:p>
            <w:pPr>
              <w:ind w:left="-284" w:right="-427"/>
              <w:jc w:val="both"/>
              <w:rPr>
                <w:rFonts/>
                <w:color w:val="262626" w:themeColor="text1" w:themeTint="D9"/>
              </w:rPr>
            </w:pPr>
            <w:r>
              <w:t>"Este estudio revela una tendencia empresarial marcada por la resiliencia y la adaptabilidad frente a desafíos significativos y refleja un optimismo generalizado hacia el cierre de 2023. La adopción masiva de herramientas tecnológicas, en particular la inteligencia artificial, subraya la respuesta proactiva de las empresas para enfrentar los desafíos del mercado actual. En HubSpot, valoramos estas tendencias como indicadores clave de un cambio hacia la innovación y la eficiencia operativa. Estamos comprometidos en continuar apoyando a las empresas en México con soluciones tecnológicas integrales que les permitan, no solo superar los retos actuales, sino también prepararse para un 2024 lleno de oportunidades", asegura Camilo Clavijo General Manager de HubSpot para Latinoamérica. </w:t>
            </w:r>
          </w:p>
          <w:p>
            <w:pPr>
              <w:ind w:left="-284" w:right="-427"/>
              <w:jc w:val="both"/>
              <w:rPr>
                <w:rFonts/>
                <w:color w:val="262626" w:themeColor="text1" w:themeTint="D9"/>
              </w:rPr>
            </w:pPr>
            <w:r>
              <w:t>Esta es la clave para afrontar el 2024 Si bien este año promueve un cierre satisfactorio, el próximo incluye desafíos importantes para capitalizar lo que se ha logrado. Incluso, el 84.4% de los encuestados creen que el 2024 será mejor que el 2023. </w:t>
            </w:r>
          </w:p>
          <w:p>
            <w:pPr>
              <w:ind w:left="-284" w:right="-427"/>
              <w:jc w:val="both"/>
              <w:rPr>
                <w:rFonts/>
                <w:color w:val="262626" w:themeColor="text1" w:themeTint="D9"/>
              </w:rPr>
            </w:pPr>
            <w:r>
              <w:t>También, 84.4% de las empresas mexicanas piensan que los objetivos serán más agresivos y con retos importantes a considerar, como la transformación digital, aumentar el objetivo de las ventas, mejorar los niveles de atención a clientes y eficientar la productividad.  Al mismo tiempo, 76.8% de los encuestados predicen que habrá una mayor inversión en herramientas tecnológicas. </w:t>
            </w:r>
          </w:p>
          <w:p>
            <w:pPr>
              <w:ind w:left="-284" w:right="-427"/>
              <w:jc w:val="both"/>
              <w:rPr>
                <w:rFonts/>
                <w:color w:val="262626" w:themeColor="text1" w:themeTint="D9"/>
              </w:rPr>
            </w:pPr>
            <w:r>
              <w:t>"De acuerdo con el estudio, siete de cada diez encuestados asegura que habrá más y mejores estrategias de adquisición de clientes o generación de leads (68%), por lo que nos sugiere desarrollar herramientas de mayor impacto que acompañe al equipo de ventas de las empresas en sus procesos y análisis de datos. No sólo podemos ofrecer herramientas y recursos de CRM, sino que buscamos convertirnos en un aliado en sus estrategias y ese será nuestro principal objetivo", puntualiza Clavijo.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 </w:t>
      </w:r>
    </w:p>
    <w:p w:rsidR="00C31F72" w:rsidRDefault="00C31F72" w:rsidP="00AB63FE">
      <w:pPr>
        <w:pStyle w:val="Sinespaciado"/>
        <w:spacing w:line="276" w:lineRule="auto"/>
        <w:ind w:left="-284"/>
        <w:rPr>
          <w:rFonts w:ascii="Arial" w:hAnsi="Arial" w:cs="Arial"/>
        </w:rPr>
      </w:pPr>
      <w:r>
        <w:rPr>
          <w:rFonts w:ascii="Arial" w:hAnsi="Arial" w:cs="Arial"/>
        </w:rPr>
        <w:t>Consultora Sr</w:t>
      </w:r>
    </w:p>
    <w:p w:rsidR="00AB63FE" w:rsidRDefault="00C31F72" w:rsidP="00AB63FE">
      <w:pPr>
        <w:pStyle w:val="Sinespaciado"/>
        <w:spacing w:line="276" w:lineRule="auto"/>
        <w:ind w:left="-284"/>
        <w:rPr>
          <w:rFonts w:ascii="Arial" w:hAnsi="Arial" w:cs="Arial"/>
        </w:rPr>
      </w:pPr>
      <w:r>
        <w:rPr>
          <w:rFonts w:ascii="Arial" w:hAnsi="Arial" w:cs="Arial"/>
        </w:rPr>
        <w:t>55 59 22 42 62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https://www.mexicopress.com.mx/7-de-cada-10-empresas-mexicanas-finalizara-su_1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Marketing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