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Abatir la desigualdad a través de apoyos a la educación con Propósito: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16 becas universitarias del 100 % para el ciclo enero 2023, con el apoyo de la empresa Naturgy México, a través de la iniciativa del Día Solidario. La educación es uno de los principales detonantes para el desarrollo social en México.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persona que obtiene un título universitario, no sólo consigue mejores resultados en materia de empleo y salarios, sino que influye positivamente en su familia directa y descendientes y puede hacer una diferencia sustancial en su comunidad, de acuerdo con estudios internacionales.</w:t>
            </w:r>
          </w:p>
          <w:p>
            <w:pPr>
              <w:ind w:left="-284" w:right="-427"/>
              <w:jc w:val="both"/>
              <w:rPr>
                <w:rFonts/>
                <w:color w:val="262626" w:themeColor="text1" w:themeTint="D9"/>
              </w:rPr>
            </w:pPr>
            <w:r>
              <w:t>Sin embargo, sólo el 27% de las personas jóvenes alcanzan este nivel educativo en México, lo que representa la tasa más baja de educación superior, entre los 33 países de la Organización para la Cooperación y el Desarrollo Económicos (OCDE), quien este mes dio a conocer su reporte Panorama de la Educación 2022.</w:t>
            </w:r>
          </w:p>
          <w:p>
            <w:pPr>
              <w:ind w:left="-284" w:right="-427"/>
              <w:jc w:val="both"/>
              <w:rPr>
                <w:rFonts/>
                <w:color w:val="262626" w:themeColor="text1" w:themeTint="D9"/>
              </w:rPr>
            </w:pPr>
            <w:r>
              <w:t>Por ello, resulta urgente apoyar económicamente a los estudiantes para que realicen sus estudios universitarios y hagan una diferencia positiva para ellos y sus entornos. En este sentido, Tecmilenio cuenta con el programa Becas con Propósito, que desde 2018 ha apoyado a un total de 380 aprendedores. El 60% de los estudiantes beneficiarios han sido los primeros universitarios en su hogar, lo que les ofrece las posibilidades de mejorar su calidad de vida y hacer la diferencia para ellos y su entorno.</w:t>
            </w:r>
          </w:p>
          <w:p>
            <w:pPr>
              <w:ind w:left="-284" w:right="-427"/>
              <w:jc w:val="both"/>
              <w:rPr>
                <w:rFonts/>
                <w:color w:val="262626" w:themeColor="text1" w:themeTint="D9"/>
              </w:rPr>
            </w:pPr>
            <w:r>
              <w:t>En esta ocasión, Tecmilenio lanza una nueva convocatoria con el apoyo de la empresa Naturgy México, a través de su programa del Día Solidario, para costear al 100 por ciento los estudios universitarios de estudiantes destacados, con un alto desempeño académico, compromiso social por su comunidad, deseo de superación y búsqueda de oportunidades.</w:t>
            </w:r>
          </w:p>
          <w:p>
            <w:pPr>
              <w:ind w:left="-284" w:right="-427"/>
              <w:jc w:val="both"/>
              <w:rPr>
                <w:rFonts/>
                <w:color w:val="262626" w:themeColor="text1" w:themeTint="D9"/>
              </w:rPr>
            </w:pPr>
            <w:r>
              <w:t>"Estamos en la búsqueda de jóvenes talentos que tengan una idea o proyecto de impacto positivo en su comunidad y que muestren gratitud y deseo de salir adelante. A través de esta alianza con Naturgy México, se otorgarán 16 becas de 100%, ocho en Tecmilenio Ciudad de México y 8 a través del modelo profesional asociado en León, Guanajuato." detalló Raúl Mendoza, líder nacional de filantropía Tecmilenio.</w:t>
            </w:r>
          </w:p>
          <w:p>
            <w:pPr>
              <w:ind w:left="-284" w:right="-427"/>
              <w:jc w:val="both"/>
              <w:rPr>
                <w:rFonts/>
                <w:color w:val="262626" w:themeColor="text1" w:themeTint="D9"/>
              </w:rPr>
            </w:pPr>
            <w:r>
              <w:t>Durante la presentación del lanzamiento de estas becas -destinadas para ingresar a clases en enero 2023- Alejandro Peón Peralta, director general de Naturgy México explicó que la empresa busca contribuir a disminuir los niveles de desigualdad e invertir en las personas que son el factor de éxito de la sociedad. "Es por eso por lo que debemos cuidarlas, protegerlas y desarrollarlas a través de la educación de forma sostenible", dijo.</w:t>
            </w:r>
          </w:p>
          <w:p>
            <w:pPr>
              <w:ind w:left="-284" w:right="-427"/>
              <w:jc w:val="both"/>
              <w:rPr>
                <w:rFonts/>
                <w:color w:val="262626" w:themeColor="text1" w:themeTint="D9"/>
              </w:rPr>
            </w:pPr>
            <w:r>
              <w:t>Tecmilenio brinda las herramientas para desarrollar el potencial de cada persona y, al término de su carrera se puede acceder a mejores niveles de bienestar a partir de la movilidad social y del compromiso que hacen con sus comunidades, añadió.</w:t>
            </w:r>
          </w:p>
          <w:p>
            <w:pPr>
              <w:ind w:left="-284" w:right="-427"/>
              <w:jc w:val="both"/>
              <w:rPr>
                <w:rFonts/>
                <w:color w:val="262626" w:themeColor="text1" w:themeTint="D9"/>
              </w:rPr>
            </w:pPr>
            <w:r>
              <w:t>Por su parte, Bruno Zepeda, Rector de Tecmilenio explicó que otorgar estas becas en alianza con Naturgy México, es muestra del compromiso con México para contribuir al desarrollo social y económico de las comunidades a través de educación accesible y asequible.</w:t>
            </w:r>
          </w:p>
          <w:p>
            <w:pPr>
              <w:ind w:left="-284" w:right="-427"/>
              <w:jc w:val="both"/>
              <w:rPr>
                <w:rFonts/>
                <w:color w:val="262626" w:themeColor="text1" w:themeTint="D9"/>
              </w:rPr>
            </w:pPr>
            <w:r>
              <w:t>Los interesados pueden encontrar las aplicaciones para estas becas en la página https://bcp.tecmilenio.mx/  donde podrán consultar los requisitos, modalidades académicas y el perfil de los aspirantes.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722 294 2358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https://www.mexicopress.com.mx/abatir-la-desigualdad-a-traves-de-apoyos-a-la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Guanajuato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