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Abercrombie Kids abre sus puertas en Plaza Satélite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Abercrombie Kids reafirma su compromiso de brindar moda de alta calidad y experiencias memorables para sus clientes con la apertura de su nueva 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Abercrombie Kids, la marca líder en moda para niños, celebró la inauguración de su nueva tienda en Plaza Satélite, marcando un nuevo capítulo con su tienda más grande hasta la fecha. El evento de apertura reunió a influencers y representantes de medios de comunicación, quienes se deleitaron con una experiencia de moda y diversión para toda la familia.</w:t>
            </w:r>
          </w:p>
          <w:p>
            <w:pPr>
              <w:ind w:left="-284" w:right="-427"/>
              <w:jc w:val="both"/>
              <w:rPr>
                <w:rFonts/>
                <w:color w:val="262626" w:themeColor="text1" w:themeTint="D9"/>
              </w:rPr>
            </w:pPr>
            <w:r>
              <w:t>Durante la celebración, los asistentes pudieron conocer de cerca la nueva colección otoño-invierno 2024, una propuesta que combina estilo, comodidad y tendencias modernas diseñadas para acompañar a los niños en todas sus aventuras. El evento incluyó un brunch especial con malteadas, waffles y un menú pensado para los más pequeños, creando un ambiente acogedor y lleno de alegría.</w:t>
            </w:r>
          </w:p>
          <w:p>
            <w:pPr>
              <w:ind w:left="-284" w:right="-427"/>
              <w:jc w:val="both"/>
              <w:rPr>
                <w:rFonts/>
                <w:color w:val="262626" w:themeColor="text1" w:themeTint="D9"/>
              </w:rPr>
            </w:pPr>
            <w:r>
              <w:t>Uno de los grandes atractivos de la inauguración fue el stand de friendship bracelets, donde chicos y grandes disfrutaron de crear sus propias pulseras de amistad, fortaleciendo los lazos de diversión y creatividad que definen el espíritu de Abercrombie Kids.</w:t>
            </w:r>
          </w:p>
          <w:p>
            <w:pPr>
              <w:ind w:left="-284" w:right="-427"/>
              <w:jc w:val="both"/>
              <w:rPr>
                <w:rFonts/>
                <w:color w:val="262626" w:themeColor="text1" w:themeTint="D9"/>
              </w:rPr>
            </w:pPr>
            <w:r>
              <w:t>Con esta apertura, Abercrombie Kids reafirma su compromiso de brindar moda de alta calidad y experiencias memorables para sus clientes. La nueva tienda de Plaza Satélite se une a la red de ubicaciones en México, incluyendo Antara, Artz Pedregal, Mitikah y La Isla Cancún, consolidando la presencia de la marca en el mercado nacional.</w:t>
            </w:r>
          </w:p>
          <w:p>
            <w:pPr>
              <w:ind w:left="-284" w:right="-427"/>
              <w:jc w:val="both"/>
              <w:rPr>
                <w:rFonts/>
                <w:color w:val="262626" w:themeColor="text1" w:themeTint="D9"/>
              </w:rPr>
            </w:pPr>
            <w:r>
              <w:t>Abercrombie invita a todos a descubrir la colección otoño-invierno 2024 y disfrutar de la experiencia de compra única que ofrece Abercrombie Kids en Plaza Satélite.</w:t>
            </w:r>
          </w:p>
          <w:p>
            <w:pPr>
              <w:ind w:left="-284" w:right="-427"/>
              <w:jc w:val="both"/>
              <w:rPr>
                <w:rFonts/>
                <w:color w:val="262626" w:themeColor="text1" w:themeTint="D9"/>
              </w:rPr>
            </w:pPr>
            <w:r>
              <w:t>Acerca de Abercrombie  and  FitchAbercrombie  and  Fitch es una marca de moda global que ofrece prendas de alta calidad para hombres y mujeres, con un enfoque en el estilo, la comodidad y la individualidad. Desde su fundación en 1892, la marca continúa evolucionando, adaptándose a las tendencias actuales y ofreciendo productos modernos y únicos de cada temporada.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Abercrombie Kids</w:t>
      </w:r>
    </w:p>
    <w:p w:rsidR="00C31F72" w:rsidRDefault="00C31F72" w:rsidP="00AB63FE">
      <w:pPr>
        <w:pStyle w:val="Sinespaciado"/>
        <w:spacing w:line="276" w:lineRule="auto"/>
        <w:ind w:left="-284"/>
        <w:rPr>
          <w:rFonts w:ascii="Arial" w:hAnsi="Arial" w:cs="Arial"/>
        </w:rPr>
      </w:pPr>
      <w:r>
        <w:rPr>
          <w:rFonts w:ascii="Arial" w:hAnsi="Arial" w:cs="Arial"/>
        </w:rPr>
        <w:t>Abercrombie</w:t>
      </w:r>
    </w:p>
    <w:p w:rsidR="00AB63FE" w:rsidRDefault="00C31F72" w:rsidP="00AB63FE">
      <w:pPr>
        <w:pStyle w:val="Sinespaciado"/>
        <w:spacing w:line="276" w:lineRule="auto"/>
        <w:ind w:left="-284"/>
        <w:rPr>
          <w:rFonts w:ascii="Arial" w:hAnsi="Arial" w:cs="Arial"/>
        </w:rPr>
      </w:pPr>
      <w:r>
        <w:rPr>
          <w:rFonts w:ascii="Arial" w:hAnsi="Arial" w:cs="Arial"/>
        </w:rPr>
        <w:t>55088064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https://www.mexicopress.com.mx/abercrombie-kids-abre-sus-puertas-en-plaza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