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66220 el 02/06/2016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en Monterrey Agencia de Relaciones Públicas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PROPERTY PR es una agencia de relaciones públicas que se dirige a las PyMEs mexicanas interesadas en fortalecer los lazos con su mercado meta para lograr el posicionamiento deseado, así como credibilidad, empatía y fidelidad de sus clientes finales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PROPERTY PR es una agencia de relaciones públicas que se dirige a las PyMEs mexicanas interesadas en fortalecer los lazos con su mercado meta, para lograr el posicionamiento deseado, así como credibilidad, empatía y fidelidad de sus clientes finales. Esta agencia se especializa en la elaboración, planeación y ejecución del plan de comunicación estratégica, manejo, acercamiento y convocatoria de medios de comunicación, coordinación de ruedas de prensa, entrenamiento de medios, manejo de crisis y monitoreo de publicaciones.</w:t>
            </w:r>
          </w:p>
          <w:p>
            <w:pPr>
              <w:ind w:left="-284" w:right="-427"/>
              <w:jc w:val="both"/>
              <w:rPr>
                <w:rFonts/>
                <w:color w:val="262626" w:themeColor="text1" w:themeTint="D9"/>
              </w:rPr>
            </w:pPr>
            <w:r>
              <w:t>Hoy en día, el fracaso de nuevas empresas y el sueño de muchos emprendedores, se ve afectado debido a varios factores. Según el Instituto del Fracaso, en México el 75 por ciento de las startups cierran operaciones luego del segundo año de existencia. Dentro de las principales causas por las cuales fracasaron las PyMEs, y lo siguen haciendo, es debido a problemas de administración en un 34%, y por falta de difusión en un 29%.</w:t>
            </w:r>
          </w:p>
          <w:p>
            <w:pPr>
              <w:ind w:left="-284" w:right="-427"/>
              <w:jc w:val="both"/>
              <w:rPr>
                <w:rFonts/>
                <w:color w:val="262626" w:themeColor="text1" w:themeTint="D9"/>
              </w:rPr>
            </w:pPr>
            <w:r>
              <w:t>En México aún hay muchos empresarios que se preguntan, ¿Qué son las relaciones públicas? ¿Cómo le pueden ayudar a mi negocio? Las relaciones públicas son un conjunto de acciones de comunicación estratégica coordinadas y sostenidas a lo largo del tiempo, cuya misión es generar un vínculo entre la organización, los medios de comunicación y los públicos relacionados (stakeholders), además de convencer e integrar de manera positiva, para lo cual utiliza diferentes estrategias, técnicas e instrumentos. Además, las relaciones públicas brindan conocimiento sobre la marca, generan empatía con las audiencias clave, construyen posicionamiento e impulsan la credibilidad de una marca o producto.</w:t>
            </w:r>
          </w:p>
          <w:p>
            <w:pPr>
              <w:ind w:left="-284" w:right="-427"/>
              <w:jc w:val="both"/>
              <w:rPr>
                <w:rFonts/>
                <w:color w:val="262626" w:themeColor="text1" w:themeTint="D9"/>
              </w:rPr>
            </w:pPr>
            <w:r>
              <w:t>Es por eso que, ante la evidente necesidad de las PyMEs por relacionarse con los medios de comunicación, llega a Nuevo León, PROPERTY PR, siendo la primera agencia integral de relaciones públicas, trazándose como objetivo, brindar un servicio de relaciones públicas personalizado, accesible y de calidad, logrando así, una comunicación estratégica y un vínculo ente la empresa y el mercado.</w:t>
            </w:r>
          </w:p>
          <w:p>
            <w:pPr>
              <w:ind w:left="-284" w:right="-427"/>
              <w:jc w:val="both"/>
              <w:rPr>
                <w:rFonts/>
                <w:color w:val="262626" w:themeColor="text1" w:themeTint="D9"/>
              </w:rPr>
            </w:pPr>
            <w:r>
              <w:t>El 78% de los consumidores piensa que, con contenido personalizado, las empresas se interesan por sostener buenas relaciones con ellos; 7 de cada 10 prefieren conocer a una empresa por medio de artículos y no publicidad pagada, y de esto es lo que se tratan las relaciones publicas: orientar a la empresa e informar a través de los medios.</w:t>
            </w:r>
          </w:p>
          <w:p>
            <w:pPr>
              <w:ind w:left="-284" w:right="-427"/>
              <w:jc w:val="both"/>
              <w:rPr>
                <w:rFonts/>
                <w:color w:val="262626" w:themeColor="text1" w:themeTint="D9"/>
              </w:rPr>
            </w:pPr>
            <w:r>
              <w:t>“Hoy en día, las relaciones publicas son un componente necesario en las empresas, ya que todas y cada una de ellas tienen la indispensable necesidad de comunicarse y establecer diálogos con su mercado meta y necesitan la ayuda de una agencia que les de ese empuje”, afirma Alejandra Vargas, directora general de PROPERTY PR.</w:t>
            </w:r>
          </w:p>
          <w:p>
            <w:pPr>
              <w:ind w:left="-284" w:right="-427"/>
              <w:jc w:val="both"/>
              <w:rPr>
                <w:rFonts/>
                <w:color w:val="262626" w:themeColor="text1" w:themeTint="D9"/>
              </w:rPr>
            </w:pPr>
            <w:r>
              <w:t>En el mundo actual de los negocios, presencia es poder, así que lo que te propone PROPERTY PR, es que mandes tu mensaje al resto del mundo y que tu público te escuche fuerte y claramente. Con esto, PROPERTY PR se une a las tendencias de emprendimiento para liderar en el ámbito de relaciones públicas y comunicación estratégica.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Maldonado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https://www.mexicopress.com.mx/abre-en-monterrey-agencia-de-relaciones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