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Absolut y Emmanuel Lubezki celebran el poder de la creatividad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Conformada por diversas colaboraciones, la campaña titulada 'Create a Better Tomorrow, Tonight', es un reflejo de la creencia de Absolut en la creatividad como motor de cambio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Absolut, la marca líder en vodka en el mundo, presenta su nueva campaña global que refleja el compromiso de la marca de promover el cambio a través de la creatividad. La campaña titulada Create a Better Tomorrow Tonight, es un reflejo de la creencia de Absolut en las nuevas generaciones, las cuales a pesar del momento crrítico que atraviesa el mundo han demostrado que tienen el poder y convicción de crear un mejor mañana para todos.</w:t>
            </w:r>
          </w:p>
          <w:p>
            <w:pPr>
              <w:ind w:left="-284" w:right="-427"/>
              <w:jc w:val="both"/>
              <w:rPr>
                <w:rFonts/>
                <w:color w:val="262626" w:themeColor="text1" w:themeTint="D9"/>
              </w:rPr>
            </w:pPr>
            <w:r>
              <w:t>Create a Better Tomorrow Tonight estará conformada por diversas colaboraciones con creativos que comparten los ideales de progreso de Absolut. El talento y la creatividad mexicana se hacen presentes de la mano de Emmanuel Lubezki, quien fue el encargado de dirigr el primer corto de la campaña titulado  and #39;One Night and #39;.</w:t>
            </w:r>
          </w:p>
          <w:p>
            <w:pPr>
              <w:ind w:left="-284" w:right="-427"/>
              <w:jc w:val="both"/>
              <w:rPr>
                <w:rFonts/>
                <w:color w:val="262626" w:themeColor="text1" w:themeTint="D9"/>
              </w:rPr>
            </w:pPr>
            <w:r>
              <w:t>En este corto, que cuenta con la actriz Juliette Lewis como narradora, Lubezki refleja los valores de la marca en un viaje a tráves de la historia con la creatividad como el combustible clave para el progreso en el mundo. La película celebra los mayores momentos de creatividad de la humanidad, comenzando con el Big Bang y pasando por la historia de la marca y sus colaboraciones con genios creativos como Andy Warhol, Keith Haring y Tom Ford.</w:t>
            </w:r>
          </w:p>
          <w:p>
            <w:pPr>
              <w:ind w:left="-284" w:right="-427"/>
              <w:jc w:val="both"/>
              <w:rPr>
                <w:rFonts/>
                <w:color w:val="262626" w:themeColor="text1" w:themeTint="D9"/>
              </w:rPr>
            </w:pPr>
            <w:r>
              <w:t>"Contar la historia de la creación a través de la creatividad fue sin duda un proyecto que me atrajó inmediatamente. Pudimos retratar este enorme viaje a través del espacio y el tiempo, las chispas de la creación que han dado forma al universo y han creado la historia. Los humanos tienen la capacidad de visualizar e inventor, es uno de los talentos más maravillosos y emocionantes de nuestra especie, y también uno de los más peligrosos. Pero prefiero pensar en ello como una fuerza positiva, y la fuerza que impulsa el progreso en todo el mundo", explicó Lubezki.</w:t>
            </w:r>
          </w:p>
          <w:p>
            <w:pPr>
              <w:ind w:left="-284" w:right="-427"/>
              <w:jc w:val="both"/>
              <w:rPr>
                <w:rFonts/>
                <w:color w:val="262626" w:themeColor="text1" w:themeTint="D9"/>
              </w:rPr>
            </w:pPr>
            <w:r>
              <w:t>Esta campaña, al igual que todas las acciones de la marca busca impulsar la libre expresión de las ideas y la pasión por el progreso, que ha sido la escencia de la marca gracias a su fundador L.O Smith, quien estaba convencido que para que el mundo progresará la gente tenía que sentirse libre.</w:t>
            </w:r>
          </w:p>
          <w:p>
            <w:pPr>
              <w:ind w:left="-284" w:right="-427"/>
              <w:jc w:val="both"/>
              <w:rPr>
                <w:rFonts/>
                <w:color w:val="262626" w:themeColor="text1" w:themeTint="D9"/>
              </w:rPr>
            </w:pPr>
            <w:r>
              <w:t>"Estamos muy orgullosos de que el talento mexicano sea considerado a nivel global como un referente en creatividad y sobre todo que sea un reflejo de la sociedad mexicana que busca un mejor mañana", concluyó Carlota Sacristan, Gerente de Marca de Absolut en México</w:t>
            </w:r>
          </w:p>
          <w:p>
            <w:pPr>
              <w:ind w:left="-284" w:right="-427"/>
              <w:jc w:val="both"/>
              <w:rPr>
                <w:rFonts/>
                <w:color w:val="262626" w:themeColor="text1" w:themeTint="D9"/>
              </w:rPr>
            </w:pPr>
            <w:r>
              <w:t>Puedes descargar imágenes y el video de One Night aquí</w:t>
            </w:r>
          </w:p>
          <w:p>
            <w:pPr>
              <w:ind w:left="-284" w:right="-427"/>
              <w:jc w:val="both"/>
              <w:rPr>
                <w:rFonts/>
                <w:color w:val="262626" w:themeColor="text1" w:themeTint="D9"/>
              </w:rPr>
            </w:pPr>
            <w:r>
              <w:t>Acerca de AbsolutAbsolut Company es responsable de la producción, innovación y marketing estratégico a nivel global de Absolut Vodka, Malibú, Kahlúa, Wyborowa, Luksusowa y Fris. Absolut Vodka es la quinta marca mundial de bebidas espirituosas de mayor calidad. Cada botella de Vodka Absolut se produce en Åhus, Suecia meridional. La oficina central se encuentra en Estocolmo, Suecia. La compañía Absolut forma parte de Pernod Ricard, que posee una de las carteras de marcas más prestigiosas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Fernanda Santamaria</w:t>
      </w:r>
    </w:p>
    <w:p w:rsidR="00C31F72" w:rsidRDefault="00C31F72" w:rsidP="00AB63FE">
      <w:pPr>
        <w:pStyle w:val="Sinespaciado"/>
        <w:spacing w:line="276" w:lineRule="auto"/>
        <w:ind w:left="-284"/>
        <w:rPr>
          <w:rFonts w:ascii="Arial" w:hAnsi="Arial" w:cs="Arial"/>
        </w:rPr>
      </w:pPr>
      <w:r>
        <w:rPr>
          <w:rFonts w:ascii="Arial" w:hAnsi="Arial" w:cs="Arial"/>
        </w:rPr>
        <w:t>Dialogue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https://www.mexicopress.com.mx/absolut-y-emmanuel-lubezki-celebran-el-poder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Artes Visuales Marketing Sociedad Entretenimiento Emprendedores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