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02/08/2018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Actualizaciones de Avast Business son más simples para proveedores de servicios gestionados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gestión de parches nueva e intuitiva de Avast Business Managed Workplace reduce el tiempo y el costo de los ciclos de actualizaciones críticas de TI; agrega funciones nuevas para la seguridad de los terminales de Avast Business Antivirus Pro Plus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(LSE: AVST), líder global en productos de ciberseguridad, anunció las más recientes actualizaciones de su solución Avast Business Managed Workplace, que simplifican la aplicación de actualizaciones, para mejorar la visibilidad de su status y gerenciamiento. Ahora, los proveedores de servicios pueden identificar rápidamente la verificación de un dispositivo individual por última vez para nuevas instalaciones de parches y establecer un flujo constante de verificación de actualizaciones de todos los dispositivos conectados a la red y filtrar los que ya fueron reemplazados para ahorrar tiempo al cliente y reducir la interrupción de su servicio. Avast Business también lanzó dos nuevos recursos en su versión Avast Business Antivirus Pro Plus: el Webcam Shield, que protege al usuario de las miradas indiscretas, y configuraciones avanzadas de Firewall que permiten una protección más adecuada para endpoints.</w:t></w:r></w:p><w:p><w:pPr><w:ind w:left="-284" w:right="-427"/>	<w:jc w:val="both"/><w:rPr><w:rFonts/><w:color w:val="262626" w:themeColor="text1" w:themeTint="D9"/></w:rPr></w:pPr><w:r><w:t>Arne Uppheim, Director de Gestión de Productos de Seguridad para Pymes de Avast Business dijo: `La falta de recursos técnicos en las pequeñas empresas las hace extremadamente vulnerables a las amenazas de seguridad. El tiempo requerido para efectuar una comprobación completa del estado de TI y gestionar ciclos de aplicación de parches de seguridad permanentemente pueden perjudicar su productividad y rentabilidad. En un estudio propio, descubrimos que solo 45 % de las grandes, medias y pequeñas empresas estarían dispuestas a efectuar una comprobación completa del estado de TI y, aun en ese caso, solo lo harían después de haber sufrido un ataque´.</w:t></w:r></w:p><w:p><w:pPr><w:ind w:left="-284" w:right="-427"/>	<w:jc w:val="both"/><w:rPr><w:rFonts/><w:color w:val="262626" w:themeColor="text1" w:themeTint="D9"/></w:rPr></w:pPr><w:r><w:t>El ejecutivo agregó: `Además, casi un tercio (29 %) de computadoras con Windows en todo el mundo aún hoy están siendo ejecutadas con EternalBlue sin parche, que es la vulnerabilidad que aprovechó WannaCry el año pasado. Muchos de los dispositivos que admite nuestro entorno de proveedores de servicios gestionados están basados en Windows, por lo que brindar un soporte más profundo que permitiera aplicar parches con facilidad era una prioridad evidente para nosotros con la última versión de Avast Business Managed Workplace´.</w:t></w:r></w:p><w:p><w:pPr><w:ind w:left="-284" w:right="-427"/>	<w:jc w:val="both"/><w:rPr><w:rFonts/><w:color w:val="262626" w:themeColor="text1" w:themeTint="D9"/></w:rPr></w:pPr><w:r><w:t>Las nuevas funciones clave de Avast Business Managed Workplace incluyen:</w:t></w:r></w:p><w:p><w:pPr><w:ind w:left="-284" w:right="-427"/>	<w:jc w:val="both"/><w:rPr><w:rFonts/><w:color w:val="262626" w:themeColor="text1" w:themeTint="D9"/></w:rPr></w:pPr><w:r><w:t>● Última comprobación de actualizaciones: identifica fácilmente cuándo un dispositivo gestionado con parches comprobó por última vez si había actualizaciones para instalar</w:t></w:r></w:p><w:p><w:pPr><w:ind w:left="-284" w:right="-427"/>	<w:jc w:val="both"/><w:rPr><w:rFonts/><w:color w:val="262626" w:themeColor="text1" w:themeTint="D9"/></w:rPr></w:pPr><w:r><w:t>● Supervisión del estado de los parches: permite que el proveedor de servicios gestionados supervise cuándo un dispositivo gestionado comprobó por última vez si había actualizacionesy alerta cuando no se hace según el cronograma</w:t></w:r></w:p><w:p><w:pPr><w:ind w:left="-284" w:right="-427"/>	<w:jc w:val="both"/><w:rPr><w:rFonts/><w:color w:val="262626" w:themeColor="text1" w:themeTint="D9"/></w:rPr></w:pPr><w:r><w:t>● Filtros de parches: Ahora, los proveedores de servicios gestionados pueden establecer previamente grupos de aprobación para ver cuáles parches están aprobados para instalar y filtrar los que fueron reemplazados</w:t></w:r></w:p><w:p><w:pPr><w:ind w:left="-284" w:right="-427"/>	<w:jc w:val="both"/><w:rPr><w:rFonts/><w:color w:val="262626" w:themeColor="text1" w:themeTint="D9"/></w:rPr></w:pPr><w:r><w:t>● Filtrado continuo: para ayudar a ahorrar tiempo en la aplicación de parches, los proveedores de servicios gestionados ahora pueden crear filtros predeterminados para las páginas Patch Management Patch Report y Device Report</w:t></w:r></w:p><w:p><w:pPr><w:ind w:left="-284" w:right="-427"/>	<w:jc w:val="both"/><w:rPr><w:rFonts/><w:color w:val="262626" w:themeColor="text1" w:themeTint="D9"/></w:rPr></w:pPr><w:r><w:t>● Mejora general dela compatibilidad con Windows 10: soporte para la aplicación de parches y actualizaciones técnicas para entornos de Windows y, en especial, Windows 10</w:t></w:r></w:p><w:p><w:pPr><w:ind w:left="-284" w:right="-427"/>	<w:jc w:val="both"/><w:rPr><w:rFonts/><w:color w:val="262626" w:themeColor="text1" w:themeTint="D9"/></w:rPr></w:pPr><w:r><w:t>Funciones nuevas de Avast Business Antivirus Pro Plus:</w:t></w:r></w:p><w:p><w:pPr><w:ind w:left="-284" w:right="-427"/>	<w:jc w:val="both"/><w:rPr><w:rFonts/><w:color w:val="262626" w:themeColor="text1" w:themeTint="D9"/></w:rPr></w:pPr><w:r><w:t>● Escudo de webcam: evita que las aplicaciones y el malware accedan a la cámara web de la computadora sin consentimiento del usuario, de modo que siempre pueda saber quién lo está mirando</w:t></w:r></w:p><w:p><w:pPr><w:ind w:left="-284" w:right="-427"/>	<w:jc w:val="both"/><w:rPr><w:rFonts/><w:color w:val="262626" w:themeColor="text1" w:themeTint="D9"/></w:rPr></w:pPr><w:r><w:t>● Configuración de Advanced Firewall: incluye la aplicación y las reglas del paquete avanzadas para una protección más sólida del terminal</w:t></w:r></w:p><w:p><w:pPr><w:ind w:left="-284" w:right="-427"/>	<w:jc w:val="both"/><w:rPr><w:rFonts/><w:color w:val="262626" w:themeColor="text1" w:themeTint="D9"/></w:rPr></w:pPr><w:r><w:t>Acerca de Avast Business:Avast Business www.avast.com/business, una división de Avast (LSE: AVST), el líder global en productos de ciberseguridad, provee soluciones de redes y terminales de nivel empresarial para pequeñas y medianas empresas (pymes) y proveedores de servicios de TI. Avast Business combina una potente seguridad integrada con soluciones de gestión y supervisión remotas para que resulte sencillo y accesible a las empresas proteger, gestionar y supervisar las complejas y cambiantes capas de seguridad de las redes. Con el respaldo de la enorme red de detección de amenazas de Avast, que está entre las más avanzadas del mundo, Avast Business utiliza tecnologías de aprendizaje automático e inteligencia artificial para detectar y detener amenazas en tiempo real.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https://www.mexicopress.com.mx/actualizaciones-de-avast-business-son-mas_1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E-Commerce Software Ciberseguridad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