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08/02/2017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Adquiere Winpot máquinas Dreidel como exclusiva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Reinventan la escena del entretenimiento en el país. Winpot es una de las cadenas de casinos más importantes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Winpot trae a todas sus locaciones en el país una nueva forma de diversión con diferentes títulos para darle un plus a sus ya reconocidos juegos, mientras estos se convierten en clásicos por sus divertidas temáticas. Las máquinas Dreidel fueron creadas con la última tecnología para aumentar el nivel de entretenimiento de aquellos que disfrutan del universo de los casinos.</w:t>
            </w:r>
          </w:p>
          <w:p>
            <w:pPr>
              <w:ind w:left="-284" w:right="-427"/>
              <w:jc w:val="both"/>
              <w:rPr>
                <w:rFonts/>
                <w:color w:val="262626" w:themeColor="text1" w:themeTint="D9"/>
              </w:rPr>
            </w:pPr>
            <w:r>
              <w:t>El sistema de entretenimiento que habíamos conocido en el pasado tiene ahora nombres nuevos que se incorporan rápidamente al gusto de los clientes: Bingo Boost, Billy Gunslinger, Candy Prize, Johnny Wheel y Magic Ball, entre otros. Las máquinas Dreidel ofrecen la posibilidad de entrar al excitante mundo del viejo oeste, jugar al puro estilo de Mardi Grass, ganar mientras se navega en un barco pirata o transportarnos hasta la capital francesa con los nuevos juegos Dreidel.</w:t>
            </w:r>
          </w:p>
          <w:p>
            <w:pPr>
              <w:ind w:left="-284" w:right="-427"/>
              <w:jc w:val="both"/>
              <w:rPr>
                <w:rFonts/>
                <w:color w:val="262626" w:themeColor="text1" w:themeTint="D9"/>
              </w:rPr>
            </w:pPr>
            <w:r>
              <w:t>Además de las actualizaciones tecnológicas, Winpot resalta una vez más su compromiso con México, trabajando con más proveedores que cuentan con desarrolladores y talento del país. Por eso, Dreidel ha sido una magnífica opción, ya que ellos cuentan con una ensambladora en Guadalajara, y sus profesionistas se han formado en toda la República.</w:t>
            </w:r>
          </w:p>
          <w:p>
            <w:pPr>
              <w:ind w:left="-284" w:right="-427"/>
              <w:jc w:val="both"/>
              <w:rPr>
                <w:rFonts/>
                <w:color w:val="262626" w:themeColor="text1" w:themeTint="D9"/>
              </w:rPr>
            </w:pPr>
            <w:r>
              <w:t>En una época donde la unión entre los mexicanos es esencial en el futuro de la sociedad, Winpot sigue confiando en los profesionistas de nuestro país para darle un toque único a sus casinos. Desde ahora, sus clientes encontrarán las nuevas Dreidel en todas las locaciones que tienen dentro de la República Mexicana: Guaymas, Mérida, Metepec, Mexicali, Pachuca, Playa del Carmen, Puebla, Nogales y Tonalá.</w:t>
            </w:r>
          </w:p>
          <w:p>
            <w:pPr>
              <w:ind w:left="-284" w:right="-427"/>
              <w:jc w:val="both"/>
              <w:rPr>
                <w:rFonts/>
                <w:color w:val="262626" w:themeColor="text1" w:themeTint="D9"/>
              </w:rPr>
            </w:pPr>
            <w:r>
              <w:t>Winpot es una de las cadenas de casinos más importantes en México, conocidos por sus modernas instalaciones y creativos juegos. Una marca que se ha posicionado como una empresa socialmente responsable, y que además, concede entretenimiento de primer nivel a sus miles de jugadores. El llamado Casino de México augura más sorpresas, acumulados y ganadores durante 2017, y los invita a visitarlos para disfrutar de sus novedosos eventos.</w:t>
            </w:r>
          </w:p>
          <w:p>
            <w:pPr>
              <w:ind w:left="-284" w:right="-427"/>
              <w:jc w:val="both"/>
              <w:rPr>
                <w:rFonts/>
                <w:color w:val="262626" w:themeColor="text1" w:themeTint="D9"/>
              </w:rPr>
            </w:pPr>
            <w:r>
              <w:t>Relaciones Públicas</w:t>
            </w:r>
          </w:p>
          <w:p>
            <w:pPr>
              <w:ind w:left="-284" w:right="-427"/>
              <w:jc w:val="both"/>
              <w:rPr>
                <w:rFonts/>
                <w:color w:val="262626" w:themeColor="text1" w:themeTint="D9"/>
              </w:rPr>
            </w:pPr>
            <w:r>
              <w:t>Winpot Group</w:t>
            </w:r>
          </w:p>
          <w:p>
            <w:pPr>
              <w:ind w:left="-284" w:right="-427"/>
              <w:jc w:val="both"/>
              <w:rPr>
                <w:rFonts/>
                <w:color w:val="262626" w:themeColor="text1" w:themeTint="D9"/>
              </w:rPr>
            </w:pPr>
            <w:r>
              <w:t>http://www.winpot.com.mx/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Winpot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https://www.mexicopress.com.mx/adquiere-winpot-maquinas-dreidel-como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