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57000 el 31/10/2014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Agregación de portadoras: una tecnología a prueba de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Informe de 4G Americas detalla innovaciones en Agregación de Portadoras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BELLEVUE, Washington – 21 de octubre de 2014 – La Agregación de Portadoras (CA) se presenta como una función clave a prueba de futuro en las numerosas redes LTE-Advanced que se están desplegando hoy. Por ello, no debería sorprender la publicación realizada hoy por 4G Americas, una asociación de la industria inalámbrica que representa a la familia de tecnologías 3GPP, de un white paper sobre una de las funciones clave de las tecnologías LTE-Advanced desplegadas comercialmente bajo el título: LTE Carrier Aggregation Technology Development and Deployment Worldwide (Desarrollo y despliegue de tecnología de Agregación de Portadoras LTE en el mundo). El trabajo ofrece información pormenorizada que explica cómo y por qué esta funcionalidad de la tecnología ayudará a resolver el desafío de utilizar bandas de espectro dispares de manera eficiente.  </w:t>
            </w:r>
          </w:p>
          <w:p>
            <w:pPr>
              <w:ind w:left="-284" w:right="-427"/>
              <w:jc w:val="both"/>
              <w:rPr>
                <w:rFonts/>
                <w:color w:val="262626" w:themeColor="text1" w:themeTint="D9"/>
              </w:rPr>
            </w:pPr>
            <w:r>
              <w:t>“La Agregación de Portadoras LTE es una oportunidad clave con LTE-Advanced y se convirtió en la principal funcionalidad técnica desplegada virtualmente en las 21 redes comerciales LTE-Advanced a la fecha”, aseguró Chris Pearson, Presidente de 4G Americas. “La capacidad de que un operador amplíe sus conductos inalámbricos móviles al utilizar diversas porciones del espectro y los combine mediante Agregación de Portadoras tiene mucho sentido en el actual contexto desafiante de tráfico de datos restringido que está enfrentando la industria”.  </w:t>
            </w:r>
          </w:p>
          <w:p>
            <w:pPr>
              <w:ind w:left="-284" w:right="-427"/>
              <w:jc w:val="both"/>
              <w:rPr>
                <w:rFonts/>
                <w:color w:val="262626" w:themeColor="text1" w:themeTint="D9"/>
              </w:rPr>
            </w:pPr>
            <w:r>
              <w:t>La Agregación de Portadoras (CA, según su sigla en inglés) es una funcionalidad clave de LTE-Advanced que les permite a los operadores crear mayores anchos de banda “virtuales” de portadora para los servicios LTE al combinar distintas asignaciones de espectro. La CA aporta eficiencias de espectro y tasas máximas casi a la par de las asignaciones de banda amplia individuales. Así, el mayor ancho de banda provisto por CA llevó a mejores tasas de datos al usuario al tiempo que habilita mayor flexibilidad y utilización óptima de los activos de frecuencias. La CA ofrece nuevas oportunidades para utilizar bandas no contiguas para más recursos de frecuencias. Además, la CA es totalmente compatible en sentido reverso, lo que significa esencialmente que los terminales 3GPP (Proyecto de Asociación para la Tercera Generación) Release 8 y los LTE-Advanced pueden convivir.</w:t>
            </w:r>
          </w:p>
          <w:p>
            <w:pPr>
              <w:ind w:left="-284" w:right="-427"/>
              <w:jc w:val="both"/>
              <w:rPr>
                <w:rFonts/>
                <w:color w:val="262626" w:themeColor="text1" w:themeTint="D9"/>
              </w:rPr>
            </w:pPr>
            <w:r>
              <w:t>La CA también se diseñó como tecnología a prueba de futuro con gran potencial en el 3GPP Release 12 y más allá. La CA se hará extensiva a múltiples portadoras, agregación de diversos espectros bajo licencia (posiblemente espectro sin licencia) y será la tecnología que habilite velocidades de IMT-Advanced de 1 Gbps. Hacia el futuro, habrá despliegues múltiples y variados de CA adaptados a los requisitos específicos de los operadores.</w:t>
            </w:r>
          </w:p>
          <w:p>
            <w:pPr>
              <w:ind w:left="-284" w:right="-427"/>
              <w:jc w:val="both"/>
              <w:rPr>
                <w:rFonts/>
                <w:color w:val="262626" w:themeColor="text1" w:themeTint="D9"/>
              </w:rPr>
            </w:pPr>
            <w:r>
              <w:t>Prakash Moorut, Especialista Senior de Investigación en Nokia, co-editor y uno de los líderes del grupo de trabajo del white paper, comentó: “Se están definiendo nuevas bandas para LTE a medida que los gobiernos en todo el mundo liberan nuevos recursos de espectro mediante subastas y canjes. Al utilizar Agregación de Portadoras, los proveedores de servicio pueden organizar eficientemente sus recursos del espectro para satisfacer el crecimiento exponencial de los datos móviles y avanzar en el camino de los avances tecnológicos innovadores.”</w:t>
            </w:r>
          </w:p>
          <w:p>
            <w:pPr>
              <w:ind w:left="-284" w:right="-427"/>
              <w:jc w:val="both"/>
              <w:rPr>
                <w:rFonts/>
                <w:color w:val="262626" w:themeColor="text1" w:themeTint="D9"/>
              </w:rPr>
            </w:pPr>
            <w:r>
              <w:t>LTE Carrier Aggregation Technology Development and Deployment Worldwide (Desarrollo y despliegue de tecnología de Agregación de Portadoras LTE en el mundo) fue escrito en colaboración por miembros de 4G Americas y está disponible como descarga gratuita en: www.4gamericas.org.</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https://www.mexicopress.com.mx/agregacion-de-portadoras-una-tecnologia-a-prueba-de-futuro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