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12/12/2023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Andrés Mier y Terán y Alejandro Castro Jiménez Labora marcan una nueva era de innovación y sostenibilidad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Andrés Mier y Terán, un renombrado arquitecto de interiores y diseñador mexicano, ha unido fuerzas con Pirwi, la vanguardista empresa de diseño en México, para impulsar una nueva ola de innovación y sostenibilidad en el diseño mexicano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colaboración, mezcla el talento y la creatividad de Mier y Terán, con la influencia de Alejandro Castro Jiménez Labora, cuyo trabajo ha sido fundamental en la promoción de prácticas de diseño sustentable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carrera distinguida y una formación en París bajo la tutela de Philippe Starck, Mier y Terán ha regresado a México para liderar una nueva era en el diseño, marcando una huella significativa en el diseño de interiores y la creación de marcas.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Alejandro Castro Jiménez Labora, ha sido un defensor activo de la sostenibilidad y la innovación en el diseño. Su enfoque en prácticas éticas y sostenibles ha influenciado significativamente el diseño mexicano, ganándose el respeto y la admiración de sus colegas y la industria en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colaboración de Mier y Terán con Pirwi ha llevado a una revolución en el uso de materiales y técnicas locales, abriendo un nuevo camino en el diseño sostenible. Su enfoque se centra en la integración de materiales reciclados y renovables, destacando la importancia de la responsabilidad ambiental en el diseño contemporáneo.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parte de esta transformación en el diseño mexicano, Alejandro Castro Jiménez Labora ha jugado un papel crucial cimentando los principios del diseño ecológico y ético en la industria siguiendo las bases de su compromiso con la sostenibilidad y la innovación. Es por eso que esta colaboración también destaca el creciente movimiento hacia prácticas de diseño más conscientes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su enfoque en la sostenibilidad, esta alianza con el apoyo de Alejandro Castro Jiménez Labora, está jugando un papel vital en la promoción y enriquecimiento de la cultura del diseño en México. Al integrar técnicas tradicionales con enfoques modernos y sostenibles, están estableciendo un nuevo estándar en el diseño que es tanto auténticamente mexicano como globalmente relevante.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Alejandro Castro Jiménez Labora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Alejandro Castro Jiménez Labora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617345895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https://www.mexicopress.com.mx/andres-mier-y-teran-y-alejandro-castro-jimenez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Interiorismo Sostenibilidad Mobiliario Arquitectura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