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29/07/2021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Aplicaciones se benefician con los compresores de refrigeración sustentables e inteligentes, según Danfoss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también anunció que dichos compresores alternativos herméticos ofrecen un bajo consumo energético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www.danfoss.mx dio a conocer su línea de compresores inteligentes diseñados para aplicaciones comerciales ligeras, los cuáles están disponibles en una amplia gama de capacidades de refrigeración. Están certificados por UL, VDE, CCC y EAC (Euro Asian Conformity) y pueden utilizarse con los refrigerantes R134a, R404A/R507A, R407C, R290 y R600a.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también anunció que dichos compresores alternativos herméticos ofrecen un bajo consumo energético que permite optimizar los costos de funcionamiento, tienen un tamaño compacto y proporcionan un buen aislamiento acústico para garantizar el confort tanto para los usuarios finales como para el entorno.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se ha focalizado en proporcionar compresores de refrigeración inteligentes, sustentables y energéticamente eficientes para una amplia gama de aplicaciones comerciales, como cámaras frigoríficas, vitrinas, máquinas de fabricación de hielo, mostradores refrigerados, refrigeración de procesos, entre otras ofertas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también pueden encontrar diseños para aplicaciones de refrigeración y aire acondicionado con refrigerantes R404A y R507A, R407C y R22, y para refrigerantes de menor GWP como R134a, R407A / R407F, R448A, R449A y R452A, garantizando su compatibilidad con la norma de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Peter Young, Director de Climate Solutions para Danfoss México explicó que los compresores son sustentables e inteligentes, específicos para aplicaciones de corriente continua (CC), como la refrigeración de equipos móviles, solares y de telecomunicaciones, los compresores de corriente continua son idóneos para dar respuesta a necesidades de refrigeración comprendidas entre 7 y 800 W (1/4 CV) con un único compresor, y 1,6 kW con compresores dobles, el compromiso es que sean totalmente compatibles con el medio ambiente, los usuarios los pueden encontrar con el canal de distribución en México, expresó.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DanfossLa tecnología de ingeniería de Danfoss permite estar a la vanguardia y hacer más con menos en el mundo del mañana. Danfoss satisface la creciente necesidad de infraestructura, suministro de tecnología para la conservación de alimentos, eficiencia energética y soluciones amigables con el medio ambiente. Los productos y servicios de Danfoss se utilizan en áreas tales como refrigeración, aire acondicionado, calefacción, control de motores y maquinaria móvil. Danfoss también es activo en el campo de las energías renovables, así como en la infraestructura de calefacción para las ciudades y comunidades urbanas. Las innovadoras soluciones de ingeniería de Danfoss datan desde 1933 y hoy es líder mundial, con más de 28.000 empleados y con clientes en más de 100 países. Es una empresa privada dirigida por la familia fundadora. Para más información visitar www.danfoss.com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https://www.mexicopress.com.mx/aplicaciones-se-benefician-con-los-compresores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Ecología Consumo Nuevo León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