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 el 24/12/2020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Apoya Fundación Gigante a damnificados en Tabasco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Distribuye alimentos, cobijas y kits de bioseguridad e higiene a familias afectadas por las inundaciones, desborde de ríos y presas, en coordinación con World Vision y Santander México. Han resultado beneficiadas 20 mil personas hasta el momento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estado de Tabasco sigue siendo foco de atención para instituciones que buscan ayudar a las familias afectadas por las lluvias torrenciales e inundaciones que han azotado en las últimas semanas a dicha entidad, tal es el caso de Fundación Gigante que está brindando apoyos para dotar de paquetes alimentarios, kits de bioseguridad y de higiene familiar, así como de cobijas a los damnificados.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12 municipios de la entidad se ha registrado un incremento de las inundaciones por el desborde de los ríos Tulijá y Puxcatán y algunas presas como la de Peñitas. Centro y Centla son los municipios que se han visto más afectados por estas manifestaciones de la naturaleza.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 y en colaboración con la organización World Vision y Santander México, Fundación Gigante presidida por Juan Manuel Rosas, ha contribuido a la respuesta humanitaria con apoyos que alcanzarán a prácticamente 20 mil personas en esa entidad del sureste mexicano.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total se entregarán 2,544 kits de bioseguridad (insumos de protección COVID -19); 3,474 kits de higiene familiar; 3,300 cobijas, y 1,600 paquetes alimentarios, lo que significa un apoyo para miles de familias tabasqueñas.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parte de los protocolos de World Vision, la organización identificó a los grupos de mayor vulnerabilidad ante la emergencia y, una vez que contó con los apoyos, su personal los comenzó a distribuir directamente en las manos de las familias a beneficiar.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Fundación Gigante ha tenido el compromiso de apoyar en situaciones como la que se vive actualmente en Tabasco, demostrando su compromiso con la sociedad y reafirmando nuevamente su apoyo a las poblaciones afectadas.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preciso recordar que, en el transcurso de su existencia, Fundación Gigante siempre se ha caracterizado por demostrar su gran expertise en el tema de Responsabilidad Social y en esta ocasión no ha sido la excepción, además de las importantes alianzas conseguidas para seguir sumando en pro de México y su gente, pues queremos un país sano y productivo", subrayó Juan Manuel Rosas, director general de la misma.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FWD CONSULTORES SC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54889088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https://www.mexicopress.com.mx/apoya-fundacion-gigante-a-damnificados-en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Franquicias Solidaridad y cooperación Tabasco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