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Ciudas de México el 12/03/2024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ApuestaMéxico: el valor de mercado de la La Liga MX ha crecido un 4,5% en la temporada 2023-2024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Liga MX pasó de tener una valoración total de $913.9 millones USD en 2023 a $964.4 millones USD en 2024. La valoración de mercado promedio por equipo es de  $32.14 millones USD. Los Pumas UNAM se alza como el equipo con mayor valoración de mercado con $39.8 millones USD. El jugador con mayor valor es Sergio Canales, del Club América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ApuestaMéxico, la web más confiable de noticias sobre juegos de azar en línea, los mejores bonos e información legal sobre apuestas deportivas en México, ha llevado a cabo un análisis financiero de la Liga MX.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Liga MX Clausura 2024 ha experimentado un crecimiento notable en su valor de mercado en comparación con la temporada 2023. El valor total de la liga ha aumentado un 4.5%, pasando de $913.9 millones USD en 2023 a $964.4 millones USD en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crecimiento en la valoración total de la Liga MX es un indicador positivo para el futuro de la liga. Este crecimiento demuestra que la liga es atractiva para los inversores y que está desarrollando un talento de alto calibre.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 de mercado de los clubesLos más valiosos: Pumas UNAM ($39.8 millones USD), Xolos de Tijuana ($39.4 millones USD) y Mazatlán FC ($39 millones USD) lideran la lista de los clubes más valiosos.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que más crecen: Tigres UANL (12.5%), Cruz Azul (8.8%) y Club América (4.4%) son los equipos que han experimentado el mayor crecimiento en su valor de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que bajan: Chivas de Guadalajara (10.4%), FC Juárez (8.3%) y Querétaro FC (18.2%) han sufrido las mayores devaluaciones en la temporada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Jugadores con mayor valor de mercadoEstrellas: Sergio Canales del Club América se mantiene como el jugador más valioso de la Liga MX con un valor de $11.8 millones USD. Le siguen Florian Thauvin ($9.6 millones USD) y André-Pierre Gignac ($9.2 millones USD) de Tigres UANL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Joyas escondidas: Jordan Carrillo de Santos Laguna ($5.4 millones USD) y Santiago Giménez de Cruz Azul ($4.3 millones USD) han experimentado un crecimiento notable en su valor, consolidándose como jóvenes talentos de la liga.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Byte PR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667242368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https://www.mexicopress.com.mx/apuestamexico-el-valor-de-mercado-de-la-la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Fútbol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