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Ciudas de México el 12/03/2024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ApuestaMéxico: el valor de mercado de la La Liga MX ha crecido un 4,5% en la temporada 2023-2024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Liga MX pasó de tener una valoración total de $913.9 millones USD en 2023 a $964.4 millones USD en 2024. La valoración de mercado promedio por equipo es de  $32.14 millones USD. Los Pumas UNAM se alza como el equipo con mayor valoración de mercado con $39.8 millones USD. El jugador con mayor valor es Sergio Canales, del Club América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ApuestaMéxico, la web más confiable de noticias sobre juegos de azar en línea, los mejores bonos e información legal sobre apuestas deportivas en México, ha llevado a cabo un análisis financiero de la Liga MX.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Liga MX Clausura 2024 ha experimentado un crecimiento notable en su valor de mercado en comparación con la temporada 2023. El valor total de la liga ha aumentado un 4.5%, pasando de $913.9 millones USD en 2023 a $964.4 millones USD en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crecimiento en la valoración total de la Liga MX es un indicador positivo para el futuro de la liga. Este crecimiento demuestra que la liga es atractiva para los inversores y que está desarrollando un talento de alto calibre.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Valor de mercado de los clubesLos más valiosos: Pumas UNAM ($39.8 millones USD), Xolos de Tijuana ($39.4 millones USD) y Mazatlán FC ($39 millones USD) lideran la lista de los clubes más valiosos.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que más crecen: Tigres UANL (12.5%), Cruz Azul (8.8%) y Club América (4.4%) son los equipos que han experimentado el mayor crecimiento en su valor de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que bajan: Chivas de Guadalajara (10.4%), FC Juárez (8.3%) y Querétaro FC (18.2%) han sufrido las mayores devaluaciones en la temporada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Jugadores con mayor valor de mercadoEstrellas: Sergio Canales del Club América se mantiene como el jugador más valioso de la Liga MX con un valor de $11.8 millones USD. Le siguen Florian Thauvin ($9.6 millones USD) y André-Pierre Gignac ($9.2 millones USD) de Tigres UANL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Joyas escondidas: Jordan Carrillo de Santos Laguna ($5.4 millones USD) y Santiago Giménez de Cruz Azul ($4.3 millones USD) han experimentado un crecimiento notable en su valor, consolidándose como jóvenes talentos de la liga.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Montse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Byte PR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667242368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https://www.mexicopress.com.mx/apuestamexico-el-valor-de-mercado-de-la-la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Finanzas Fútbol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