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Arena Mictlán, la nueva producción de Marte Calderón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foro que dará bienvenida a múltiples espectáculos. Una manera de reactivar la economía y el turismo en San Juan Teotihuacán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Marte Calderón, productor de eventos musicales, teatrales, cinematográficos y comerciales.</w:t>
            </w:r>
          </w:p>
          <w:p>
            <w:pPr>
              <w:ind w:left="-284" w:right="-427"/>
              <w:jc w:val="both"/>
              <w:rPr>
                <w:rFonts/>
                <w:color w:val="262626" w:themeColor="text1" w:themeTint="D9"/>
              </w:rPr>
            </w:pPr>
            <w:r>
              <w:t>Cuenta con más de 20 años de trayectoria; su carrera profesional como Lic. en Comunicación, su preparación musical y su gusto por las diversas artes escénicas lo llevaron desde muy joven a organizar su primer encuentro de bandas de Rock, en Ciudad Deportiva, en la Ciudad de México. El objetivo de este proyecto fue ofrecer a las bandas independientes un foro digno para mostrar sus proyectos musicales y que todos los asistentes pudieran disfrutar de grandes y talentosos músicos, cerrando dicho evento con La Gusana Ciega.</w:t>
            </w:r>
          </w:p>
          <w:p>
            <w:pPr>
              <w:ind w:left="-284" w:right="-427"/>
              <w:jc w:val="both"/>
              <w:rPr>
                <w:rFonts/>
                <w:color w:val="262626" w:themeColor="text1" w:themeTint="D9"/>
              </w:rPr>
            </w:pPr>
            <w:r>
              <w:t>Su carisma, talento y experiencia lo han llevado a trabajar en diversos proyectos que han incluido artistas como: Celso Piña, Sin Bandera, Mijares, Yuri, Pepe Aguilar, Sonora Dinamita, Reik, María José, Jenny  and  the Mexicats, Matisse, Fernando Delgadillo, Mariana Mallol, Emika, Miguel Insunza, Mariachi Gama mil entre otros. Así como, producir diversos eventos para TV Azteca, algunas alcaldías de la CDMX, importantes muestras culturales, obras de teatro, live sessions, cortometrajes y conciertos masivos con mas de 15,000 asistentes. En el 2018, produjo su primer puesta en escena llamada “El Origen”, la cual estaba centrada en la mitología de la creación del hombre.</w:t>
            </w:r>
          </w:p>
          <w:p>
            <w:pPr>
              <w:ind w:left="-284" w:right="-427"/>
              <w:jc w:val="both"/>
              <w:rPr>
                <w:rFonts/>
                <w:color w:val="262626" w:themeColor="text1" w:themeTint="D9"/>
              </w:rPr>
            </w:pPr>
            <w:r>
              <w:t>Su visión, inquietud y carrera como empresario lo motivaron durante esta pandemia a encontrar una manera de generar una nueva forma de entretenimiento, nuevos empleos, reactivar la economía, apoyar a la industria musical y turística; pero ante todo cuidando la seguridad de todos los involucrados. Es así como nace la idea de Mictlán Arena Teotihuacán un nuevo foro al aire libre, inspirado en los conciertos que se hicieron hace un par de meses en UK, en donde respetando todos los lineamientos y protocolos de sanidad y sana distancia, la gente pueda disfrutar nuevamente de un autoconcierto (en esta primera fase) de una manera mas vivencial y mas cercana a lo que era la anterior normalidad.</w:t>
            </w:r>
          </w:p>
          <w:p>
            <w:pPr>
              <w:ind w:left="-284" w:right="-427"/>
              <w:jc w:val="both"/>
              <w:rPr>
                <w:rFonts/>
                <w:color w:val="262626" w:themeColor="text1" w:themeTint="D9"/>
              </w:rPr>
            </w:pPr>
            <w:r>
              <w:t>El pueblo de San Juan Teotihuacán, un lugar simbólico en la cultura e historia de nuestro país, ante esta contingencia se ha visto sumamente afectado en el turismo y actividades económicas, siendo éstas el principal sustento de muchas familias como en otras tantas partes de México.</w:t>
            </w:r>
          </w:p>
          <w:p>
            <w:pPr>
              <w:ind w:left="-284" w:right="-427"/>
              <w:jc w:val="both"/>
              <w:rPr>
                <w:rFonts/>
                <w:color w:val="262626" w:themeColor="text1" w:themeTint="D9"/>
              </w:rPr>
            </w:pPr>
            <w:r>
              <w:t>“El lanzamiento de Mictlán Arena este próximo 7 de noviembre, con Matute como padrinos de este venue, no solo ayudará a reactivar la economía local, sino que también será una manera de motivar a la gente a realizar actividades fuera de casa, cuidando de manera responsable su salud y la de los otros. Este proyecto generará más de 250 empleos directos que incluyen a comerciantes, artesanos, músicos, staff técnico, musicalizadores, dj’s, artistas, etc.</w:t>
            </w:r>
          </w:p>
          <w:p>
            <w:pPr>
              <w:ind w:left="-284" w:right="-427"/>
              <w:jc w:val="both"/>
              <w:rPr>
                <w:rFonts/>
                <w:color w:val="262626" w:themeColor="text1" w:themeTint="D9"/>
              </w:rPr>
            </w:pPr>
            <w:r>
              <w:t>El mundo está cambiando y nosotros debemos evolucionar también, no podemos frenarnos por el miedo y la incertidumbre. Crear eventos y experiencias de gran calidad es mi pasión, hoy podemos ofrecer este formato de conciertos respetando la sana distancia como una alternativa más dentro de nuestra oferta de entretenimiento” afirma el empresario y productor Marte Calderón.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Oropeza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5554570780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https://www.mexicopress.com.mx/arena-mictlan-la-nueva-produccion-de-marte_1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Comunicación Televisión y Radio Turismo Emprendedores Eventos Puebla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