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Aumento de la demanda de energía solar en México según Natural Project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país de américa del norte ha sido uno de los principales en unirse a gran cantidad de nuevos proyectos basados en energías renovables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Natural Project es una ingeniería e instaladora especializada en proyectos que mejoran la eficiencia energética en todo tipo de instalaciones. El aumento de la población, el crecimiento de las ciudades y una mayor demanda de transporte han hecho que también haya un mayor consumo de energía. Países como México o Argentina han comenzado a crear proyectos para que sus ciudadanos se conciencien de la importancia de apostar por este tipo de instalaciones.</w:t>
            </w:r>
          </w:p>
          <w:p>
            <w:pPr>
              <w:ind w:left="-284" w:right="-427"/>
              <w:jc w:val="both"/>
              <w:rPr>
                <w:rFonts/>
                <w:color w:val="262626" w:themeColor="text1" w:themeTint="D9"/>
              </w:rPr>
            </w:pPr>
            <w:r>
              <w:t>Una de las últimas medidas ha sido la instalación de paneles que permiten disfrutar de energía e internet gratis en zonas públicas como centros comerciales, parques o plazas. El objetivo es que la ciudadanía conozca la mejora en la calidad de vida que aporta este tipo de innovación tecnológica. Este proyecto incluye 21 árboles solares que incluyen doce conexiones para poder conectar y recargar todo tipo de aparatos eléctricos.</w:t>
            </w:r>
          </w:p>
          <w:p>
            <w:pPr>
              <w:ind w:left="-284" w:right="-427"/>
              <w:jc w:val="both"/>
              <w:rPr>
                <w:rFonts/>
                <w:color w:val="262626" w:themeColor="text1" w:themeTint="D9"/>
              </w:rPr>
            </w:pPr>
            <w:r>
              <w:t>México es uno de los países líderes en cuanto a las energías renovables en toda latinoamérica. Gran cantidad de empresas de instalación paneles solares han visto cómo la demanda de sus servicios aumentaba en los últimos años. Cada vez es más común contar con una empresa de energía solar para darle a las viviendas un toque innovador y, sobre todo, ecológico.</w:t>
            </w:r>
          </w:p>
          <w:p>
            <w:pPr>
              <w:ind w:left="-284" w:right="-427"/>
              <w:jc w:val="both"/>
              <w:rPr>
                <w:rFonts/>
                <w:color w:val="262626" w:themeColor="text1" w:themeTint="D9"/>
              </w:rPr>
            </w:pPr>
            <w:r>
              <w:t>Algunas como Natural Project destacan el hecho de que sus clientes cuentan actualmente con una mayor concienciación con la preservación del medio ambiente que anteriormente. Esta empresa de energía solar fotovoltaica también realiza otro tipo de trabajos relacionados con la energía solar térmica, calentadores solares o iluminación LED. Diariamente reciben múltiples llamadas de usuarios que quieren informarse sobre los beneficios que da este tipo de instalaciones a sus hogares.</w:t>
            </w:r>
          </w:p>
          <w:p>
            <w:pPr>
              <w:ind w:left="-284" w:right="-427"/>
              <w:jc w:val="both"/>
              <w:rPr>
                <w:rFonts/>
                <w:color w:val="262626" w:themeColor="text1" w:themeTint="D9"/>
              </w:rPr>
            </w:pPr>
            <w:r>
              <w:t>Esta amplia gama de servicios se debe a una demanda más que evidente. México es una de las muchas ciudades de América Latina que ha empezado a apostar fuertemente por la energía solar, un transporte sostenible y reciclaje.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Natural Project</w:t>
      </w:r>
    </w:p>
    <w:p w:rsidR="00C31F72" w:rsidRDefault="00C31F72" w:rsidP="00AB63FE">
      <w:pPr>
        <w:pStyle w:val="Sinespaciado"/>
        <w:spacing w:line="276" w:lineRule="auto"/>
        <w:ind w:left="-284"/>
        <w:rPr>
          <w:rFonts w:ascii="Arial" w:hAnsi="Arial" w:cs="Arial"/>
        </w:rPr>
      </w:pPr>
      <w:r>
        <w:rPr>
          <w:rFonts w:ascii="Arial" w:hAnsi="Arial" w:cs="Arial"/>
        </w:rPr>
        <w:t>https://www.naturalproject.mx/</w:t>
      </w:r>
    </w:p>
    <w:p w:rsidR="00AB63FE" w:rsidRDefault="00C31F72" w:rsidP="00AB63FE">
      <w:pPr>
        <w:pStyle w:val="Sinespaciado"/>
        <w:spacing w:line="276" w:lineRule="auto"/>
        <w:ind w:left="-284"/>
        <w:rPr>
          <w:rFonts w:ascii="Arial" w:hAnsi="Arial" w:cs="Arial"/>
        </w:rPr>
      </w:pPr>
      <w:r>
        <w:rPr>
          <w:rFonts w:ascii="Arial" w:hAnsi="Arial" w:cs="Arial"/>
        </w:rPr>
        <w:t>(55) 7260 9104/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https://www.mexicopress.com.mx/aumento-de-la-demanda-de-energia-solar-en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Consumo Ciudad de México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