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06/04/2018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Avast mejora Avast Secure Browser para que las personas puedan controlar su privacidad y seguridad en línea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Dos tercios de los consumidores pierden la confianza en los modos existentes de navegación web privada que anonimizan su identidad mientras que aumentan las preocupaciones sobre la privacidad en línea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Avast, el líder mundial en productos de seguridad digital, descubrió que el 65% de los consumidores cree erróneamente que los modos de navegación privada e incógnita ofrecidos por los navegadores de hoy anonimizarán u ocultarán tanto su identidad como datos de navegación a gobiernos, organizaciones y anunciantes. Además, el 77% ha perdido las expectativas de que su navegador los alerte sobre posibles amenazas en la web, como criptominería y extensiones maliciosas. Los hallazgos respaldan el lanzamiento de la nueva versión mejorada de Avast Secure Browser, que brinda protección avanzada contra ataques cibernéticos basados ​​en el navegador y ofrece privacidad de la vigilancia masiva en línea, que se extiende más allá del navegador hasta los sitios web que el consumidor utiliza.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nuevos hallazgos de Avast en la encuesta, realizada a más de 10,000 consumidores en todo el mundo, identificaron serias preocupaciones de que las más populares extensiones web son una amenaza a la privacidad y seguridad, pese a que son adoptadas a gran escala por el usuario. A pesar de que casi dos tercios (64%) de los encuestados admiten que usan extensiones de navegador de terceros, solo el 21% los considera confiables. Cuando se les preguntó si los navegadores actuales deberían hacer un mejor trabajo para identificar adware y malware oculto en extensiones maliciosas, casi todos (96%) de los encuestados respondieron que sí. Las extensiones maliciosas son una amenaza creciente ya que los atacantes imitan a marcas populares o replican características populares para distribuir anuncios, secuestrar consultas de búsqueda y robar datos personales. Avast Secure Browser identifica activamente los complementos inseguros, así como los enlaces y contenido que podría contener malware.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"Los consumidores que usan herramientas como Navegación privada y Modo de incógnito tienen una falsa sensación de seguridad, ya que solo ofrecen opciones de privacidad limitadas y ninguna protección real contra amenazas de seguridad o privacidad", dijo Matt Adkisson, Director de Plataforma de Productos de Avast. "A los consumidores nunca se les ha ofrecido un navegador que brinde ambos, protección web líder en la industria y privacidad en línea entregada por expertos en ciberseguridad. Somos ante todo una empresa de seguridad y rediseñamos Avast Secure Browser específicamente para ofrecer una experiencia en línea segura y privada. No sólo es una opción simple y segura para quienes son conscientes de la privacidad, también es sustancialmente* más rápido que otros navegadores disponibles en la actualidad".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diferencia de la limitada privacidad que ofrecen los navegadores existentes, Avast Secure Browser brinda una amplia gama de configuraciones que el usuario puede adaptar, incluyendo Anti-Tracking, Bank Mode, Stealth Mode e integración de VPN. Avast Secure Browser también protege a los usuarios contra terceras partes que supervisan y almacenan el historial de navegación, o colocan cookies de seguimiento y utilizan datos privados para construir perfiles no deseados del usuario.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usuarios también pueden estar seguros de que Avast Secure Browser los protegerá contra aplicaciones maliciosas que rastrean en forma oculta su actividad en línea, o usan sus PC para actividades como mineria de criptomonedas sin permiso. Esto es especialmente importante hoy en día debido al aumento de cryptojacking. A pesar de que el 81% de los consumidores encuestados no sabía de qué se trataba, el 94% expresó su preocupación cuando se le explicó en qué consistía.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Avast Secure Browser está basado en la exitosa plataforma de código abierto Chromium y está equipado con su propio Centro de seguridad y privacidad que consolida la experiencia y la tecnología de Avast para facilitar a los usuarios la protección de sus datos personales e identidades en línea. Las características clave incluyen Anti-Tracking para evitar que los sitios web rastreen a los usuarios en línea; Bank Mode que evita que los piratas informáticos vean lo que escriben los usuarios; Anti-Fingerprinting para disfrazar huellas de navegador únicas; Adblock para aumentar la velocidad de navegación y proteger contra anuncios maliciosos; Extension Guard para bloquear complementos de publicidad no deseados y WebShield que escanea URLs para pishing inseguro o dominios de malware.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Avast Secure Browser, anteriormente conocido como SafeZone Browser, se está distribuyendo actualmente como una actualización para los usuarios existentes en todo el mundo. El navegador también se ofrecerá a nuevos usuarios elegibles de los productos Avast Antivirus y como descarga separada en Avast.com. Las características adicionales de pago por suscripción como Avast SecureLine VPN están disponibles por una pequeña tarifa anual.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Avast Secure Browser es compatible con Windows 10, 8, 7. Las versiones móviles para iOS y Android están programadas para su lanzamiento en 2018, más adelante. La lista completa de características y el link para descargar el nuevo Avast Secure Browser está disponible en el sitio web de Avast.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*Indica velocidades 400% más rápidas en comparación con algunos sitios líderes y en promedio un 30% más rápido en forma de muestra de 1,000 de los sitios web más populares.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Metodología de la encuestaMás de 10.000 encuestados de la base de usuarios de Avast en regiones que incluyen EE. UU., El Reino Unido, Canadá, Australia y la India participaron en la encuesta.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AvastAvast (www.avast.com) es el líder global en productos de seguridad digital. Con más de 400 millones de usuarios en línea, Avast ofrece productos bajo las marcas Avast y AVG que protegen a las personas de las amenazas en internet y el escenario en evolución de amenazas de Internet de las Cosas. La red de detección de amenazas de la compañía está entre las más avanzadas del mundo, y utiliza tecnologías de aprendizaje automático e inteligencia artificial para detectar y detener amenazas en tiempo real. Los productos de seguridad digital de Avast para dispositivos móviles, PC o Mac están clasificados como los mejores y certificados por VB100, AV-Comparatives, AV-Test, OPSWAT, ICSA Labs, West Coast Labs, entre otros. Avast cuenta con el respaldo de las firmas globales líderes de capital privado CVC Capital Partners y Summit Partners.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Flor Carreno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56152196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https://www.mexicopress.com.mx/avast-mejora-avast-secure-browser-para-que-las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Ciberseguridad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