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Distrito Federal, León el 28/10/2015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BabyNella presenta su nueva identidad corporativa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Nuevo logotipo y lanzamiento oficial de la nueva página web (más visual, sencilla y rápida) * La nueva identidad refuerza el posicionamiento y refleja su esencia y misión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BabyNella S.R.L. de C.V., empresa proveedora de artículos holandeses para bebés y niños, fundada hace 2 años, tiene el placer de anunciar hoy su nueva imagen corporativa, que incluye un nuevo logotipo y una reestructuración de su página web (www.babynella.com.mx).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Esta nueva identidad refuerza el posicionamiento de BabyNella y recoge su misión como empresa: hacer llegar a hogares mexicanos  and #39;Productos Premium and #39;, directos de Holanda.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compañía, en esta nueva etapa, se presenta a sus clientes como proveedora de las mejoras marcas holandesas para bebés y niños. Productos Premium de la más alta calidad para el mercado “high-end”.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slogan de BabyNella ‘Smiling Babies’ recoge el principal objetivo de la empresa: ver a los bebés (y niños) felices y consentirlos mucho.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Annette van der Lei, directora ejecutiva y fundadora de BabyNella, destaca que “esta nueva imagen va más allá de lo puramente visual. Habla de nuestra personalidad y nuestra forma de entender a los padres modernos y sus bebés, siempre buscando de ofrecerles lo mejor de lo mejor: productos modernos, atractivos y funcionales que además estimulan los sentidos de la vista y el tacto, desarrollando la psicomotricidad fina. Además, habla de la unión entre una madre y su bebé (como se expresa en el logotipo), uno de los vínculos más fuertes que existen en la naturaleza”.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Laura Cruz, directora de ventas y atención al cliente, agrega “El nuevo portal es mucho más atractivo e intuitivo y además de fácil navegación. Desde la página de inicio se aprecia la importancia que se le ha dado a los elementos visuales, con el objetivo de hacer más agradable la visita a la web. Continúa ofreciendo toda la información acerca de nuestros productos, con opción a comprar a través de nuestra tienda online.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cambio ha sido posible gracias a la colaboración de expertos en el tema de diseño: Andrea Muñoz (diseñador gráfico) y la empresa Lime Tech (diseño web). Lime Tech es una empresa mexicana que centra su objetivo en entregar productos y servicios de calidad para sus clientes. Su experiencia al paso de 16 años en el mercado se centra en el desarrollo de sistemas ERP, CRM; web hosting, diseño web, diseño gráfico y marketing digital.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Laura Cruz Kemerink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Contacto para prensa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477 371 0093 / 477 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https://www.mexicopress.com.mx/babynella-presenta-su-nueva-identidad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Marketing Emprendedores E-Commerce Ocio para niños Consultoría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