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19/07/2022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Beneficiario controlador, ¿Qué es y en qué consiste? Por De la Paz, Costemalle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2018 México entra a red global GAFI, lo que conlleva distintas evaluaciones que se han realizado en 2000, 2004, 2008, 2017, 2020. Este año la Código Fiscal de la Federación obliga a las personas morales, fideicomisos y otras figuras jurídicas a realizar distintas acciones como parte de su responsabilidad. 
La Reforma Fiscal 2022 establece hay una nueva obligación para evitar la evasión de impuestos.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Reforma Fiscal del 2022, establece que las personas morales, fideicomisos y figuras jurídicas tienen una nueva obligación ante el Servicio de Administración Tributaria (SAT): deben identificar un Beneficiario Controlador, para evitar evadir impuestos.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Código Fiscal de la Federación describe al beneficiario controlador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persona física que directa o indirectamente obtiene el beneficio derivado de su participación en una persona moral, fideicomiso o cualquier otra figura jurídica. Ejerzan el control de la persona moral, fideicomiso o cualquier otra figura jurídica como: Imponer decisiones en las asambleas generales de accionistas, socios u órganos equivalentes. Nombrar o destituir a la mayoría de los consejeros, administradores o sus equivalentes. Mantener la titularidad de los derechos (voto respecto de más del 15%) del capital social. Que dirijan la administración, la estrategia o las principales políticas de la persona moral, fideicomiso.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conocer a detalle qué es un beneficiario controlador y cuál es su papel ante la autoridad, en De la Paz, Costemalle – DFK se explica a detalle para que, quien lo nombra como quién es el beneficiario conozcan las implicaciones y desarrollen su papel de la mejor manera ante la autoridad.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Paz, Costemalle - DFK aseguran que, la información que mantendrán las personas morales, las fiduciarias, los fideicomitentes o fideicomisarios, en el caso de fideicomisos, así como las partes contratantes o integrantes, en el caso de cualquier otra figura jurídica sobre sus beneficiarios controladores (numeral 2.8.1.22 de la Resolución Miscelánea Fiscal 2022):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Nombres completos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nacimiento. Cuando sea aplicable, fecha de defunción.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Sexo.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País de origen y nacionalidad. En caso de tener más de una, identificarlas todas.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CURP o su equivalente, tratándose de otros países o jurisdicciones.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País o jurisdicción de residencia para efectos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y número o clave de la identificación oficial.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 en el RFC o número de identificación fiscal, o su equivalente, en caso de ser residente en el extranjero, para efectos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 civil, con identificación del cónyuge y régimen patrimonial, o identificación de la concubina o del concubinario, de ser aplicable.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contacto: correo electrónico y números telefónicos.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Domicilio particular y domicilio fiscal.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Relación con la persona moral o calidad que ostenta en el fideicomiso o la figura jurídica, según corresponda.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Grado de participación en la persona moral o en el fideicomiso o figura jurídica, que le permita ejercer los derechos de uso, goce, disfrute, aprovechamiento o disposición de un bien o servicio o efectuar una transacción.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Descripción de la forma de participación o control (directo o indirecto).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Número de acciones, partes sociales, participaciones o derechos u equivalentes; serie, clase y valor nominal de las mismas, en el capital de la persona moral.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 donde las acciones, partes sociales, participaciones u otros derechos equivalentes se encuentren depositados o en custodia.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determinada desde la cual la persona física adquirió la condición de beneficiario controlador de la persona moral, fideicomiso o cualquier otra figura jurídica.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caso, proporcionar los datos mencionados en las fracciones que anteceden respecto de quién o quiénes ocupen el cargo de administrador único de la persona moral o equivalente. En caso de que la persona moral cuente con un consejo de administración u órgano equivalente, de cada miembro de dicho consejo.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en la que haya acontecido una modificación en la participación o control en la persona moral, fideicomiso o cualquier otra figura jurídica.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de modificación de la participación o control en la persona moral, fideicomiso o cualquier otra figura jurídica.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 terminación de la participación o control en la persona moral, fideicomiso o cualquier otra figura jurídica.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casos de la cadena de titularidad o cadena de control a que se refiere la regla 2.8.1.20. Los especialistas en De la Paz, Costemalle - DFK aseguran que se debe contar adicionalmente con la siguiente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1.- Nombre, denominación o social de la o las personas morales, fideicomisos o figuras jurídicas que tienen participación o control sobre la persona moral, fideicomisos o figuras jurídicas.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  País o jurisdicción de creación, constitución o registro.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  País o jurisdicción de residencia para efectos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 Clave en el RFC o número de identificación fiscal, o su equivalente, en caso de ser residente en el estranjero, para efectos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5.- Domicilio fiscal.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vienen cambios importantes para las personas morales, fideicomisos y fisguras jurídicas ante es de vital importancia contar con un equipode especialistas como De la Paz, Costemalle - DFK; qye oriente, apoye y ayude a cada contribuyente para tomar las mejores decisiones para su bienestar, crecimeinto y desarrollo.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https://www.mexicopress.com.mx/beneficiario-controlador-que-es-y-en-que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