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Guadalajara, Jalisco el 25/11/2022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Bosch Guadalajara llega a 1.000 personas contratadas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Connectory Guadalajara, sitio de tecnología e innovación de Bosch celebra también 5 años de alianzas con el ecosistema digital en Jalisco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Bosch es una empresa líder en tecnología, no sólo en términos de manufactura, sino también en materia de investigación y desarrollo.  Bosch ha tenido un crecimiento vertiginoso en Jalisco en tan sólo 8 años: 14 empleados en 2014, cuando inició operaciones en Guadalajara, hasta llegar a 1.000 en 2022. Este comportamiento explica la atracción de expertos en software y carreras STEM.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acto simbólico para celebrar la contratación número 1.000, Roger Eleutheri, responsable del sitio Bosch Guadalajara, señaló: "Jalisco está generando y atrayendo mucho talento para el desarrollo de software, mecánica, electromecánica y electrónica, y Bosch está listo para recibirlo con una inigualable propuesta de valor: la de desarrollarse en una empresa moderna, global y sumamente diversa".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René Schlegel, presidente de Bosch México señaló: "Nuestro objetivo es contratar a personas excepcionales, mantenerlas motivadas y comprometidas a lo largo de sus carreras. La contratación es sólo el comienzo en el viaje con Bosch".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los expertos STEM, Bosch Guadalajara, aloja en sus instalaciones, personal experto para nuevas soluciones, e-commerce y áreas corporativas de la empresa alemana.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Connectory celebra 5 años de alianzas con el ecosistema digital en JaliscoNombrada como la Perla de Occidente, ahora Guadalajara también es llamada la tierra del talento, tecnología e innovación. Y el crecimiento de este concepto en el país no se entendería sin el rol que juega el Connectory Guadalajara, sitio de tecnología e innovación abierta de Bosch.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5 años, Connectory ha sido un espacio de co-creación y co-desarrollo de proyectos de innovación para empresas de diversos tamaños y giros de soluciones a los diferentes desafíos que implica el mundo conectado, tomando ventaja del Laboratorio IoT, así como de la experiencia de expertos STEM.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fecha en que celebra su primer lustro, Connectory ha logrado congregar a más de 150 startups, 20 comunidades y 70 empresas, e impulsado a proyectos como Buscabot, para el sector de autopartes o Laboratoria, para el sector de la capacitación con enfoque de género. En total 29,000 personas pasan por Connectory cada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mismo modo, ha vinculado empresas para el desarrollo de proyectos de colaboración como es el caso de Samsung, Würth Electronik Latin America, Soluciones Kenko, Microside, Quectel, Electroners, y más recientemente Bayer con Bosch para el desarrollo de soluciones digitales en el ámbito de las ciencias de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"Mediante la vinculación y el trabajo conjunto lograremos adelantarnos en el ritmo de la transformación digital. El surgimiento de talento y de empresas de innovación requiere dirección y liderazgo para afrontar los grandes retos y oportunidades que nos plantea el presente: en eso radica el valor de Connectory en México", mencionó María Fernanda Reyes Flores, Gerente de Innovación del Connectory Guadalajara.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"Ahora más que nunca estamos viviendo la época de la innovación abierta, donde las sinergias y la tecnología juegan un papel clave en el desarrollo de nuevas soluciones digitales y tecnológicas". Alberto Ibarrarán, Director de Innovación y Tecnología de Bosch.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Paloma Palomares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5554149916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https://www.mexicopress.com.mx/bosch-guadalajara-llega-a-1-000-personas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Eventos Recursos humanos Jalisco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