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30/07/2018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Capacitan en el uso eficiente de energía en plantas de agua helada para edificios no residenciales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ASHRAE Capítulo Monterrey participa activamente en esta iniciativa de Danfoss. Los temas principales eficiencia y ahorro en bombeo, balance y control hidrónico, la eficiencia del chiller y por supuesto, de la importancia del monitoreo y relación de los componentes y sistemas de agua
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www.danfoss.com el líder mundial que suministra tecnologías que satisfacen la creciente demanda de los alimentos, cadena de producción, eficiencia energética, soluciones amigables con el clima e infraestructura moderna, dio a conocer durante el seminario de capacitación en el que participó ASHRAE capítulo Monterrey, la manera en la que se puede obtener y garantizar confort térmico con un consumo eléctrico.</w:t></w:r></w:p><w:p><w:pPr><w:ind w:left="-284" w:right="-427"/>	<w:jc w:val="both"/><w:rPr><w:rFonts/><w:color w:val="262626" w:themeColor="text1" w:themeTint="D9"/></w:rPr></w:pPr><w:r><w:t>Como líder en la capacitación industrial en temas de refrigeración y aire acondicionado, Danfoss habló en este evento, de la eficiencia y ahorro en bombeo, balance y control hidrónico, la eficiencia del chiller y por supuesto, de la importancia del monitoreo y relación de los componentes y sistemas de agua a través de un talentoso equipo formado por Felipe Guerra, Ingeniero de Desarrollo de Negocio; Murilo Dalla, Gerente de Desarrollo de Negocio de Drives, y Adrián García, Ingeniero de Soporte Técnico. La triada de ponentes especialistas en la implementación de uso eficiente de variadores de bombeo y válvulas de balance, VLT Drives y termodinámica aplicada a la refrigeración respectivamente, dieron a conocer la eficiencia en plantas de agua helada para edificios no residenciales y la relación de chiller, bombas y válvulas de balance y control; novedades de la eficiencia energética para garantizar un confort térmico.</w:t></w:r></w:p><w:p><w:pPr><w:ind w:left="-284" w:right="-427"/>	<w:jc w:val="both"/><w:rPr><w:rFonts/><w:color w:val="262626" w:themeColor="text1" w:themeTint="D9"/></w:rPr></w:pPr><w:r><w:t>El consumo energético es el costo más alto de la vida útil de un edificio. "El enfriamiento por medio de chillers –a través del suministro de agua helada- es usado con mucha frecuencia en edificios públicos no residenciales como museos, hospitales y hoteles, el 70% de la energía se va en el enfriamiento. Con la innovación tecnológica de Danfoss garantizamos que las personas dentro de ese edificio no residencial, se sientan bien, disfruten de un confort térmico, y al mismo tiempo el dueño del inmueble ahorre en eficiencia energética".</w:t></w:r></w:p><w:p><w:pPr><w:ind w:left="-284" w:right="-427"/>	<w:jc w:val="both"/><w:rPr><w:rFonts/><w:color w:val="262626" w:themeColor="text1" w:themeTint="D9"/></w:rPr></w:pPr><w:r><w:t>La tecnología para balanceo, control y monitoreo vía local o remota para transmisión de datos puede hacerse con la tecnología de Danfoss, innovación que permite ingeniar el mañana para proporcionar de manera simultánea confort término y eficiencia energética.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https://www.mexicopress.com.mx/capacitan-en-el-uso-eficiente-de-energia-en_1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Inmobiliaria Ecología Logística Consumo Ciudad de México Arquitectura Sector Energético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