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07/11/2022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Carrera Ternium 10K en beneficio de DIF Capullos Renace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décima cuarta edición en Monterrey, más de 5 mil 200 participantes recorrieron el circuito Calzada del Valle en las modalidades 10K y 3K. DIF Capullos Renace recibió el donativo de 1 millón 442 mil pesos por concepto de inscripciones de la carrera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10K, la tradicional fiesta deportiva familiar con causa, convocó a más de 5 mil 200 participantes de todas las edades para hacer deporte y convivir en el circuito de Calzada del Valle. </w:t>
            </w:r>
          </w:p>
          <w:p>
            <w:pPr>
              <w:ind w:left="-284" w:right="-427"/>
              <w:jc w:val="both"/>
              <w:rPr>
                <w:rFonts/>
                <w:color w:val="262626" w:themeColor="text1" w:themeTint="D9"/>
              </w:rPr>
            </w:pPr>
            <w:r>
              <w:t>Bajo el lema "Correr con Actitud, Correr con Causa", la décima cuarta edición de esta carrera recaudó 1 millón 442 mil 30 pesos por concepto de inscripciones a las modalidades 10K y 3K, donativo que fue entregado en esta ocasión al DIF Capullos Renace de Nuevo León, institución que fue seleccionada por los mismos colaboradores de Ternium en una votación interna. Capullos Renace tiene como objetivo brindar protección y asistencia social a niñas, niños y adolescentes que han sido víctimas de maltrato. </w:t>
            </w:r>
          </w:p>
          <w:p>
            <w:pPr>
              <w:ind w:left="-284" w:right="-427"/>
              <w:jc w:val="both"/>
              <w:rPr>
                <w:rFonts/>
                <w:color w:val="262626" w:themeColor="text1" w:themeTint="D9"/>
              </w:rPr>
            </w:pPr>
            <w:r>
              <w:t>César Jiménez, presidente de Ternium México, entregó el cheque simbólico a Mariana Rodríguez Cantú, titular de AMAR a Nuevo León, y a Gloria Bazán Villarreal, directora del DIF Nuevo León.</w:t>
            </w:r>
          </w:p>
          <w:p>
            <w:pPr>
              <w:ind w:left="-284" w:right="-427"/>
              <w:jc w:val="both"/>
              <w:rPr>
                <w:rFonts/>
                <w:color w:val="262626" w:themeColor="text1" w:themeTint="D9"/>
              </w:rPr>
            </w:pPr>
            <w:r>
              <w:t>"En Ternium uno de los pilares más fuertes es la convivencia con la comunidad y poder hacerlo a través del deporte, llena de gran satisfacción porque además tiene una causa social; con esta actividad logramos varios propósitos. Esta edición es muy especial porque los recursos contribuirán a la renovación de DIF Capullos Renace, un hogar digno para que las niñas, niños y adolescentes se sientan seguros y protegidos, y puedan iniciar una nueva historia en sus vidas", mencionó Jiménez. </w:t>
            </w:r>
          </w:p>
          <w:p>
            <w:pPr>
              <w:ind w:left="-284" w:right="-427"/>
              <w:jc w:val="both"/>
              <w:rPr>
                <w:rFonts/>
                <w:color w:val="262626" w:themeColor="text1" w:themeTint="D9"/>
              </w:rPr>
            </w:pPr>
            <w:r>
              <w:t>Por su parte, Rodríguez agradeció el donativo, el cual será destinado a la mejora de las condiciones del DIF Capullos.</w:t>
            </w:r>
          </w:p>
          <w:p>
            <w:pPr>
              <w:ind w:left="-284" w:right="-427"/>
              <w:jc w:val="both"/>
              <w:rPr>
                <w:rFonts/>
                <w:color w:val="262626" w:themeColor="text1" w:themeTint="D9"/>
              </w:rPr>
            </w:pPr>
            <w:r>
              <w:t>"Todos pueden aportar. Se busca que esta causa sea de todo Nuevo León, que todos se preocupen por los niños que están en la calle trabajando, quienes deberían estar estudiando y disfrutando su niñez. Eternamente agradecida con todos por asistir a esta carrera y por su aportación. ¡Gracias Ternium!", señaló.</w:t>
            </w:r>
          </w:p>
          <w:p>
            <w:pPr>
              <w:ind w:left="-284" w:right="-427"/>
              <w:jc w:val="both"/>
              <w:rPr>
                <w:rFonts/>
                <w:color w:val="262626" w:themeColor="text1" w:themeTint="D9"/>
              </w:rPr>
            </w:pPr>
            <w:r>
              <w:t>Durante este evento también se llevó a cabo la entrega de trofeos y reconocimientos a los primeros tres corredores generales de cada rama. Todos los competidores que concluyeron el circuito recibieron la medalla conmemorativa de la Carrera 10K Ternium 2022 y entraron a la rifa de 30 relojes Garmin y 20 pulseras Xiaomi.</w:t>
            </w:r>
          </w:p>
          <w:p>
            <w:pPr>
              <w:ind w:left="-284" w:right="-427"/>
              <w:jc w:val="both"/>
              <w:rPr>
                <w:rFonts/>
                <w:color w:val="262626" w:themeColor="text1" w:themeTint="D9"/>
              </w:rPr>
            </w:pPr>
            <w:r>
              <w:t>"Muy contento por ganar. Muchas gracias a Ternium, al club, pero más por permitirnos apoyar diferentes causas sociales a través de este tipo de eventos", dijo Juan Pablo Arredondo, estudiante de 24 años y ganador absoluto de la carrera con un tiempo de 31’50".</w:t>
            </w:r>
          </w:p>
          <w:p>
            <w:pPr>
              <w:ind w:left="-284" w:right="-427"/>
              <w:jc w:val="both"/>
              <w:rPr>
                <w:rFonts/>
                <w:color w:val="262626" w:themeColor="text1" w:themeTint="D9"/>
              </w:rPr>
            </w:pPr>
            <w:r>
              <w:t>En la rama femenil, la triatleta Victoria Martínez encabezó la lista de las ganadoras al llegar a la meta con un tiempo de 37’21". "Esta ruta es padrísima. La siguiente competencia es nacional y esta carrera sirve para entrenamiento. Muchísimas gracias a Ternium por motivar a mucha gente a entrenar, a prepararse, a sacar lo mejor y cambiar hábitos con este tipo de carreras", afirmó; la ganadora.</w:t>
            </w:r>
          </w:p>
          <w:p>
            <w:pPr>
              <w:ind w:left="-284" w:right="-427"/>
              <w:jc w:val="both"/>
              <w:rPr>
                <w:rFonts/>
                <w:color w:val="262626" w:themeColor="text1" w:themeTint="D9"/>
              </w:rPr>
            </w:pPr>
            <w:r>
              <w:t>Con esta carrera se busca promover la cultura del deporte, la salud y la convivencia familiar, que son parte de los valores de Ternium, además de impulsar diversas causas sociales en México. </w:t>
            </w:r>
          </w:p>
          <w:p>
            <w:pPr>
              <w:ind w:left="-284" w:right="-427"/>
              <w:jc w:val="both"/>
              <w:rPr>
                <w:rFonts/>
                <w:color w:val="262626" w:themeColor="text1" w:themeTint="D9"/>
              </w:rPr>
            </w:pPr>
            <w:r>
              <w:t>Desde 2009, Ternium ha realizado 22 carreras en México, 12 en Nuevo León y 10 en Colima, con lo que se han donado alrededor de 11.6 millones de pesos a 18 diferentes asociaciones civiles de esos estados, siendo 9 en Nuevo León y 9 en Colima. En estas 22 ediciones, más de 68 mil personas han participado y se espera seguir sumando a personas y kilómetros con causa, como una motivación de contribución conjunta y social para los grupos vulnerables de la sociedad civil. </w:t>
            </w:r>
          </w:p>
          <w:p>
            <w:pPr>
              <w:ind w:left="-284" w:right="-427"/>
              <w:jc w:val="both"/>
              <w:rPr>
                <w:rFonts/>
                <w:color w:val="262626" w:themeColor="text1" w:themeTint="D9"/>
              </w:rPr>
            </w:pPr>
            <w:r>
              <w:t>Acerca de Ternium en MéxicoTernium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https://www.mexicopress.com.mx/carrera-ternium-10k-en-beneficio-de-dif</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Solidaridad y cooperación Otros deportes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