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Mexico el 16/02/2024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Cloudbeds revela las 10 OTAs que más ingresos generan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de Cloudbeds de 2023 revelan que las OTAs han vuelto y con más fuerza que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Cloudbeds, la plataforma de gestión hotelera que impulsa más reservas y huéspedes más felices para las empresas de alojamiento de todo el mundo, reveló sus 10 principales canales de distribución que generan más ingresos para las empresas de alojamiento en México en su tercer libro anual "El gran libro de las OTAs: la guía del hotelero para los mejores canales de distribución para 2024".</w:t>
            </w:r>
          </w:p>
          <w:p>
            <w:pPr>
              <w:ind w:left="-284" w:right="-427"/>
              <w:jc w:val="both"/>
              <w:rPr>
                <w:rFonts/>
                <w:color w:val="262626" w:themeColor="text1" w:themeTint="D9"/>
              </w:rPr>
            </w:pPr>
            <w:r>
              <w:t>Este último ranking ofrece información valiosa sobre el panorama de la distribución hotelera en México, ayudando a los profesionales de la industria a optimizar su estrategia en las agencias de viajes online (OTAs). En esta última edición, el ranking de OTAs muestra la firme prominencia de actores clave como Booking.com, Expedia y Airbnb. La OTA más grande de México, PriceTravel, también se mantiene fuerte en la lista, marcando una presencia establecida en la región. </w:t>
            </w:r>
          </w:p>
          <w:p>
            <w:pPr>
              <w:ind w:left="-284" w:right="-427"/>
              <w:jc w:val="both"/>
              <w:rPr>
                <w:rFonts/>
                <w:color w:val="262626" w:themeColor="text1" w:themeTint="D9"/>
              </w:rPr>
            </w:pPr>
            <w:r>
              <w:t>Los datos de Cloudbeds también muestran que los negocios hoteleros utilizan cada vez más HotelBeds, que saltó en el ranking del 7º puesto en la última edición al 5º en 2024. La inclusión de Agoda por primera vez en el ranking de los 10 primeros pone de relieve la dinámica en evolución dentro del sector a medida que los consumidores de Asia-Pacífico retoman los viajes internacionales y el creciente impacto de la plataforma en el mercado mexicano. </w:t>
            </w:r>
          </w:p>
          <w:p>
            <w:pPr>
              <w:ind w:left="-284" w:right="-427"/>
              <w:jc w:val="both"/>
              <w:rPr>
                <w:rFonts/>
                <w:color w:val="262626" w:themeColor="text1" w:themeTint="D9"/>
              </w:rPr>
            </w:pPr>
            <w:r>
              <w:t>A continuación se presentan las 10 principales OTAs generadoras de ingresos en México según datos de Cloudbeds en 2024:</w:t>
            </w:r>
          </w:p>
          <w:p>
            <w:pPr>
              <w:ind w:left="-284" w:right="-427"/>
              <w:jc w:val="both"/>
              <w:rPr>
                <w:rFonts/>
                <w:color w:val="262626" w:themeColor="text1" w:themeTint="D9"/>
              </w:rPr>
            </w:pPr>
            <w:r>
              <w:t>Booking.com</w:t>
            </w:r>
          </w:p>
          <w:p>
            <w:pPr>
              <w:ind w:left="-284" w:right="-427"/>
              <w:jc w:val="both"/>
              <w:rPr>
                <w:rFonts/>
                <w:color w:val="262626" w:themeColor="text1" w:themeTint="D9"/>
              </w:rPr>
            </w:pPr>
            <w:r>
              <w:t>Expedia</w:t>
            </w:r>
          </w:p>
          <w:p>
            <w:pPr>
              <w:ind w:left="-284" w:right="-427"/>
              <w:jc w:val="both"/>
              <w:rPr>
                <w:rFonts/>
                <w:color w:val="262626" w:themeColor="text1" w:themeTint="D9"/>
              </w:rPr>
            </w:pPr>
            <w:r>
              <w:t>Airnbnb</w:t>
            </w:r>
          </w:p>
          <w:p>
            <w:pPr>
              <w:ind w:left="-284" w:right="-427"/>
              <w:jc w:val="both"/>
              <w:rPr>
                <w:rFonts/>
                <w:color w:val="262626" w:themeColor="text1" w:themeTint="D9"/>
              </w:rPr>
            </w:pPr>
            <w:r>
              <w:t>Hostelworld</w:t>
            </w:r>
          </w:p>
          <w:p>
            <w:pPr>
              <w:ind w:left="-284" w:right="-427"/>
              <w:jc w:val="both"/>
              <w:rPr>
                <w:rFonts/>
                <w:color w:val="262626" w:themeColor="text1" w:themeTint="D9"/>
              </w:rPr>
            </w:pPr>
            <w:r>
              <w:t>Hotelbeds</w:t>
            </w:r>
          </w:p>
          <w:p>
            <w:pPr>
              <w:ind w:left="-284" w:right="-427"/>
              <w:jc w:val="both"/>
              <w:rPr>
                <w:rFonts/>
                <w:color w:val="262626" w:themeColor="text1" w:themeTint="D9"/>
              </w:rPr>
            </w:pPr>
            <w:r>
              <w:t>Despegar/Decolar</w:t>
            </w:r>
          </w:p>
          <w:p>
            <w:pPr>
              <w:ind w:left="-284" w:right="-427"/>
              <w:jc w:val="both"/>
              <w:rPr>
                <w:rFonts/>
                <w:color w:val="262626" w:themeColor="text1" w:themeTint="D9"/>
              </w:rPr>
            </w:pPr>
            <w:r>
              <w:t>Keytel</w:t>
            </w:r>
          </w:p>
          <w:p>
            <w:pPr>
              <w:ind w:left="-284" w:right="-427"/>
              <w:jc w:val="both"/>
              <w:rPr>
                <w:rFonts/>
                <w:color w:val="262626" w:themeColor="text1" w:themeTint="D9"/>
              </w:rPr>
            </w:pPr>
            <w:r>
              <w:t>PriceTravel</w:t>
            </w:r>
          </w:p>
          <w:p>
            <w:pPr>
              <w:ind w:left="-284" w:right="-427"/>
              <w:jc w:val="both"/>
              <w:rPr>
                <w:rFonts/>
                <w:color w:val="262626" w:themeColor="text1" w:themeTint="D9"/>
              </w:rPr>
            </w:pPr>
            <w:r>
              <w:t>Agoda</w:t>
            </w:r>
          </w:p>
          <w:p>
            <w:pPr>
              <w:ind w:left="-284" w:right="-427"/>
              <w:jc w:val="both"/>
              <w:rPr>
                <w:rFonts/>
                <w:color w:val="262626" w:themeColor="text1" w:themeTint="D9"/>
              </w:rPr>
            </w:pPr>
            <w:r>
              <w:t>Mr  and  Mrs Smith	 </w:t>
            </w:r>
          </w:p>
          <w:p>
            <w:pPr>
              <w:ind w:left="-284" w:right="-427"/>
              <w:jc w:val="both"/>
              <w:rPr>
                <w:rFonts/>
                <w:color w:val="262626" w:themeColor="text1" w:themeTint="D9"/>
              </w:rPr>
            </w:pPr>
            <w:r>
              <w:t>En 2024, Cloudbeds ha mantenido su compromiso de ampliar sus colaboraciones con las OTAs, integrándose con 18 nuevos canales, incluyendo conexiones directas con los principales actores del sector, como Vrbo y Hopper. Sobre la base de los datos de años anteriores, Cloudbeds muestra que las propiedades experimentan un aumento significativo de los ingresos con cada conexión de canal adicional, siendo las propiedades que se conectan con al menos seis canales las que reciben el mayor valor de ganancia. </w:t>
            </w:r>
          </w:p>
          <w:p>
            <w:pPr>
              <w:ind w:left="-284" w:right="-427"/>
              <w:jc w:val="both"/>
              <w:rPr>
                <w:rFonts/>
                <w:color w:val="262626" w:themeColor="text1" w:themeTint="D9"/>
              </w:rPr>
            </w:pPr>
            <w:r>
              <w:t>Se puede descargar una copia gratuita del tercer informe anual "El gran libro de las OTAs: la guía del hotelero para los mejores canales de distribución para 2024" en cloudbeds.com/es/agencias-viajes-online/ para obtener un análisis detallado de las OTAs de todo el mundo y las últimas tendencias de distribución.</w:t>
            </w:r>
          </w:p>
          <w:p>
            <w:pPr>
              <w:ind w:left="-284" w:right="-427"/>
              <w:jc w:val="both"/>
              <w:rPr>
                <w:rFonts/>
                <w:color w:val="262626" w:themeColor="text1" w:themeTint="D9"/>
              </w:rPr>
            </w:pPr>
            <w:r>
              <w:t>Sobre CloudbedsCloudbeds es la plataforma líder en el sector hotelero y presta servicio a decenas de miles de empresas de alojamiento en más de 150 países de todo el mundo. La premiada plataforma de Cloudbeds está diseñada para ofrecer un valor de 360 grados a los hoteleros, integrando a la perfección soluciones incorporadas y de mercado que aumentan los ingresos, agilizan las operaciones y encantan a los huéspedes en un sistema unificado. Fundada en 2012, Cloudbeds ha sido nombrada uno de los mejores PMS, Sistema de Gestión Hotelera y Channel Manager (2021-2024) por Hotel Tech Report, Mejor Proveedor de Soluciones PMS Hoteleras del Mundo (2022) por World Travel Awards, y reconocida en Technology Fast 500 de Deloitte en 2023. Más información en: www.cloudbeds.com.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Martina Orlandi</w:t>
      </w:r>
    </w:p>
    <w:p w:rsidR="00C31F72" w:rsidRDefault="00C31F72" w:rsidP="00AB63FE">
      <w:pPr>
        <w:pStyle w:val="Sinespaciado"/>
        <w:spacing w:line="276" w:lineRule="auto"/>
        <w:ind w:left="-284"/>
        <w:rPr>
          <w:rFonts w:ascii="Arial" w:hAnsi="Arial" w:cs="Arial"/>
        </w:rPr>
      </w:pPr>
      <w:r>
        <w:rPr>
          <w:rFonts w:ascii="Arial" w:hAnsi="Arial" w:cs="Arial"/>
        </w:rPr>
        <w:t>Cloudbeds</w:t>
      </w:r>
    </w:p>
    <w:p w:rsidR="00AB63FE" w:rsidRDefault="00C31F72" w:rsidP="00AB63FE">
      <w:pPr>
        <w:pStyle w:val="Sinespaciado"/>
        <w:spacing w:line="276" w:lineRule="auto"/>
        <w:ind w:left="-284"/>
        <w:rPr>
          <w:rFonts w:ascii="Arial" w:hAnsi="Arial" w:cs="Arial"/>
        </w:rPr>
      </w:pPr>
      <w:r>
        <w:rPr>
          <w:rFonts w:ascii="Arial" w:hAnsi="Arial" w:cs="Arial"/>
        </w:rPr>
        <w:t>658380399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https://www.mexicopress.com.mx/cloudbeds-revela-las-10-otas-que-mas-ingresos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Viaje Turismo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