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03/01/2023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elegir la silla de oficina ideal?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Línea Italia, marca en muebles de oficina, menciona que aproximadamente el 85% de los empleados de oficinas experimentan complicaciones de espalda a los 50 años, de acuerdo a un artículo de Soludistress, por lo que antes de elegir sillas para oficina es necesario tomar en cuenta las necesidades de los usuarios y el espacio de trabajo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Trabajar en oficina es el pilar de la mayoría de los trabajadores en actividades administrativas; sin embargo, uno de los factores que más influyen en su bienestar es la comodidad, algo que se relaciona directamente con las sillas de oficina, pues algunas suelen ser más ergonómicas que otras y tienen características que pueden ayudar a reducir la tensión y otros efectos negativos de estar demasiado tiempo sentado. </w:t>
            </w:r>
          </w:p>
          <w:p>
            <w:pPr>
              <w:ind w:left="-284" w:right="-427"/>
              <w:jc w:val="both"/>
              <w:rPr>
                <w:rFonts/>
                <w:color w:val="262626" w:themeColor="text1" w:themeTint="D9"/>
              </w:rPr>
            </w:pPr>
            <w:r>
              <w:t>De acuerdo a un artículo de Soludistress, aproximadamente el 85% de los empleados de oficinas experimentan complicaciones de espalda a los 50 años, por lo que hacer una buena selección de sillas para oficina es indispensable en estos tiempos.</w:t>
            </w:r>
          </w:p>
          <w:p>
            <w:pPr>
              <w:ind w:left="-284" w:right="-427"/>
              <w:jc w:val="both"/>
              <w:rPr>
                <w:rFonts/>
                <w:color w:val="262626" w:themeColor="text1" w:themeTint="D9"/>
              </w:rPr>
            </w:pPr>
            <w:r>
              <w:t>Es por ello que para que una silla de oficina pueda ser funcional y agradable para el usuario debe contar con los siguientes elementos:</w:t>
            </w:r>
          </w:p>
          <w:p>
            <w:pPr>
              <w:ind w:left="-284" w:right="-427"/>
              <w:jc w:val="both"/>
              <w:rPr>
                <w:rFonts/>
                <w:color w:val="262626" w:themeColor="text1" w:themeTint="D9"/>
              </w:rPr>
            </w:pPr>
            <w:r>
              <w:t>Funciones de mecanismo deseadas</w:t>
            </w:r>
          </w:p>
          <w:p>
            <w:pPr>
              <w:ind w:left="-284" w:right="-427"/>
              <w:jc w:val="both"/>
              <w:rPr>
                <w:rFonts/>
                <w:color w:val="262626" w:themeColor="text1" w:themeTint="D9"/>
              </w:rPr>
            </w:pPr>
            <w:r>
              <w:t>Descansabrazos fijos o ajustables</w:t>
            </w:r>
          </w:p>
          <w:p>
            <w:pPr>
              <w:ind w:left="-284" w:right="-427"/>
              <w:jc w:val="both"/>
              <w:rPr>
                <w:rFonts/>
                <w:color w:val="262626" w:themeColor="text1" w:themeTint="D9"/>
              </w:rPr>
            </w:pPr>
            <w:r>
              <w:t>Tipo de descanso lumbar</w:t>
            </w:r>
          </w:p>
          <w:p>
            <w:pPr>
              <w:ind w:left="-284" w:right="-427"/>
              <w:jc w:val="both"/>
              <w:rPr>
                <w:rFonts/>
                <w:color w:val="262626" w:themeColor="text1" w:themeTint="D9"/>
              </w:rPr>
            </w:pPr>
            <w:r>
              <w:t>Material y densidad de espuma</w:t>
            </w:r>
          </w:p>
          <w:p>
            <w:pPr>
              <w:ind w:left="-284" w:right="-427"/>
              <w:jc w:val="both"/>
              <w:rPr>
                <w:rFonts/>
                <w:color w:val="262626" w:themeColor="text1" w:themeTint="D9"/>
              </w:rPr>
            </w:pPr>
            <w:r>
              <w:t>Tiempo de garantía</w:t>
            </w:r>
          </w:p>
          <w:p>
            <w:pPr>
              <w:ind w:left="-284" w:right="-427"/>
              <w:jc w:val="both"/>
              <w:rPr>
                <w:rFonts/>
                <w:color w:val="262626" w:themeColor="text1" w:themeTint="D9"/>
              </w:rPr>
            </w:pPr>
            <w:r>
              <w:t>¿Dónde comprar sillas para oficina de alta calidad?Una de las empresas más destacadas y reconocidas en el mercado de muebles de oficina es Línea Italia, que por más de 30 años se ha dedicado a diseñar, mejorar y fabricar mobiliario con la capacidad de adaptarse a cualquier espacio de trabajo manteniendo resistencia y durabilidad, ofreciendo soluciones ergonómicas y espacios de trabajo enfocados en las necesidades de los diferentes equipos de trabajo. </w:t>
            </w:r>
          </w:p>
          <w:p>
            <w:pPr>
              <w:ind w:left="-284" w:right="-427"/>
              <w:jc w:val="both"/>
              <w:rPr>
                <w:rFonts/>
                <w:color w:val="262626" w:themeColor="text1" w:themeTint="D9"/>
              </w:rPr>
            </w:pPr>
            <w:r>
              <w:t>Línea Italia ha tomado en cuenta las diferentes necesidades que tiene el mercado, por lo que cuenta con una amplia gama de sillas en su inventario, dividiéndolas en diferentes categorías con diferentes características, haciendo su selección de tal forma que cuenta con:</w:t>
            </w:r>
          </w:p>
          <w:p>
            <w:pPr>
              <w:ind w:left="-284" w:right="-427"/>
              <w:jc w:val="both"/>
              <w:rPr>
                <w:rFonts/>
                <w:color w:val="262626" w:themeColor="text1" w:themeTint="D9"/>
              </w:rPr>
            </w:pPr>
            <w:r>
              <w:t>Sillas operativas: Específicamente diseñadas para brindar ergonomía durante un tiempo de uso prolongado.</w:t>
            </w:r>
          </w:p>
          <w:p>
            <w:pPr>
              <w:ind w:left="-284" w:right="-427"/>
              <w:jc w:val="both"/>
              <w:rPr>
                <w:rFonts/>
                <w:color w:val="262626" w:themeColor="text1" w:themeTint="D9"/>
              </w:rPr>
            </w:pPr>
            <w:r>
              <w:t>Sillas ejecutivas: Con cabecera incluida y mecanismos más completos para lograr ergonomía completa.</w:t>
            </w:r>
          </w:p>
          <w:p>
            <w:pPr>
              <w:ind w:left="-284" w:right="-427"/>
              <w:jc w:val="both"/>
              <w:rPr>
                <w:rFonts/>
                <w:color w:val="262626" w:themeColor="text1" w:themeTint="D9"/>
              </w:rPr>
            </w:pPr>
            <w:r>
              <w:t>Sillas de visita: Sillas ocasionales con estética atractiva sin perder funcionalidad.</w:t>
            </w:r>
          </w:p>
          <w:p>
            <w:pPr>
              <w:ind w:left="-284" w:right="-427"/>
              <w:jc w:val="both"/>
              <w:rPr>
                <w:rFonts/>
                <w:color w:val="262626" w:themeColor="text1" w:themeTint="D9"/>
              </w:rPr>
            </w:pPr>
            <w:r>
              <w:t>Por lo tanto, antes de elegir las sillas ideales para equipar una oficina, es importante tomar en cuenta todas sus características y que estas cumplan con las necesidades que el personal que las utilizará requiere.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Jesé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449 111 5876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https://www.mexicopress.com.mx/como-elegir-la-silla-de-oficina-ideal_1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Nuevo León Hogar Oficinas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