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Compartidos, los datos son más poderosos: Minsait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58% de las empresas que implementan estrategias de democratización de datos reportan mayor agilidad en la adaptación a cambios del mercado, según Forrester. Gartner señala que las organizaciones con acceso abierto a los datos tienen un 80% más de probabilidades de ser líderes en innovación en su sector. La seguridad y gobernanza de datos son pilares fundamentales para asegurar la calidad y protección de la información en este nuevo paradigma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acceso a la información se ha convertido en un factor clave para la toma de decisiones y los procesos de innovación en las empresas. La democratización de datos, entendida como la capacidad de hacer accesible la información relevante a todos los empleados dentro de una organización, es esencial para aprovechar al máximo los recursos de información.</w:t>
            </w:r>
          </w:p>
          <w:p>
            <w:pPr>
              <w:ind w:left="-284" w:right="-427"/>
              <w:jc w:val="both"/>
              <w:rPr>
                <w:rFonts/>
                <w:color w:val="262626" w:themeColor="text1" w:themeTint="D9"/>
              </w:rPr>
            </w:pPr>
            <w:r>
              <w:t>Minsait, una compañía de Indra líder en transformación digital, destaca la importancia de la democratización de datos y cómo este enfoque potencia la competitividad, la innovación y la capacidad de adaptación de las empresas en un entorno dinámico.</w:t>
            </w:r>
          </w:p>
          <w:p>
            <w:pPr>
              <w:ind w:left="-284" w:right="-427"/>
              <w:jc w:val="both"/>
              <w:rPr>
                <w:rFonts/>
                <w:color w:val="262626" w:themeColor="text1" w:themeTint="D9"/>
              </w:rPr>
            </w:pPr>
            <w:r>
              <w:t>Puntos clave:</w:t>
            </w:r>
          </w:p>
          <w:p>
            <w:pPr>
              <w:ind w:left="-284" w:right="-427"/>
              <w:jc w:val="both"/>
              <w:rPr>
                <w:rFonts/>
                <w:color w:val="262626" w:themeColor="text1" w:themeTint="D9"/>
              </w:rPr>
            </w:pPr>
            <w:r>
              <w:t>Democratización de datos: Permitir que todos los empleados accedan a la información necesaria según sus responsabilidades y competencias, mejora la toma de decisiones y agiliza los procesos empresariales.</w:t>
            </w:r>
          </w:p>
          <w:p>
            <w:pPr>
              <w:ind w:left="-284" w:right="-427"/>
              <w:jc w:val="both"/>
              <w:rPr>
                <w:rFonts/>
                <w:color w:val="262626" w:themeColor="text1" w:themeTint="D9"/>
              </w:rPr>
            </w:pPr>
            <w:r>
              <w:t>Eficiencia y agilidad: Según Bernard Marr, autor futurista y experto en tecnologías empresariales, este modelo reduce la dependencia de los departamentos de TI, permitiendo decisiones informadas a nivel de toda la organización.</w:t>
            </w:r>
          </w:p>
          <w:p>
            <w:pPr>
              <w:ind w:left="-284" w:right="-427"/>
              <w:jc w:val="both"/>
              <w:rPr>
                <w:rFonts/>
                <w:color w:val="262626" w:themeColor="text1" w:themeTint="D9"/>
              </w:rPr>
            </w:pPr>
            <w:r>
              <w:t>Resultados de Forrester: Un estudio revela que las empresas que implementan estrategias de democratización de datos experimentan un crecimiento en la toma de decisiones informadas en un 58%, lo que se traduce en una mayor adaptabilidad y competitividad.</w:t>
            </w:r>
          </w:p>
          <w:p>
            <w:pPr>
              <w:ind w:left="-284" w:right="-427"/>
              <w:jc w:val="both"/>
              <w:rPr>
                <w:rFonts/>
                <w:color w:val="262626" w:themeColor="text1" w:themeTint="D9"/>
              </w:rPr>
            </w:pPr>
            <w:r>
              <w:t>Innovación continua: Gartner señala que las organizaciones que fomentan el acceso abierto a los datos tienen un 80% más de probabilidades de ser líderes en innovación dentro de su sector.</w:t>
            </w:r>
          </w:p>
          <w:p>
            <w:pPr>
              <w:ind w:left="-284" w:right="-427"/>
              <w:jc w:val="both"/>
              <w:rPr>
                <w:rFonts/>
                <w:color w:val="262626" w:themeColor="text1" w:themeTint="D9"/>
              </w:rPr>
            </w:pPr>
            <w:r>
              <w:t>La clave de la innovaciónLa democratización de los datos no solo agiliza la toma de decisiones, sino que también fomenta la innovación. Al hacer que los empleados de todos los niveles accedan a la información, cada miembro de la organización puede contribuir con ideas y soluciones basadas en datos. Las herramientas de Business Intelligence (BI), permiten a empleados sin conocimientos técnicos profundos explorar datos y descubrir insights que pueden transformar el negocio.</w:t>
            </w:r>
          </w:p>
          <w:p>
            <w:pPr>
              <w:ind w:left="-284" w:right="-427"/>
              <w:jc w:val="both"/>
              <w:rPr>
                <w:rFonts/>
                <w:color w:val="262626" w:themeColor="text1" w:themeTint="D9"/>
              </w:rPr>
            </w:pPr>
            <w:r>
              <w:t>"Minsait está comprometida en ayudar a las empresas a maximizar el valor de sus datos mediante su democratización. Este enfoque no solo mejora la eficiencia operativa, sino que también empodera a todos los empleados para tomar decisiones más informadas y fomentar la innovación desde todos los niveles de la organización", comentó Blanca Cordova, Head of Data Practice para Minsait en México "Los datos no son solo información; son una herramienta poderosa para impulsar la innovación y resolver problemas del mundo real. El futuro está impulsado por los datos. Minsait está aquí para guiar a las  en ese camino".</w:t>
            </w:r>
          </w:p>
          <w:p>
            <w:pPr>
              <w:ind w:left="-284" w:right="-427"/>
              <w:jc w:val="both"/>
              <w:rPr>
                <w:rFonts/>
                <w:color w:val="262626" w:themeColor="text1" w:themeTint="D9"/>
              </w:rPr>
            </w:pPr>
            <w:r>
              <w:t>Seguridad y calidad de los datosSi bien la democratización de datos distribuye la capacidad de análisis en toda la organización, el área de TI sigue siendo fundamental. TI debe asegurar:</w:t>
            </w:r>
          </w:p>
          <w:p>
            <w:pPr>
              <w:ind w:left="-284" w:right="-427"/>
              <w:jc w:val="both"/>
              <w:rPr>
                <w:rFonts/>
                <w:color w:val="262626" w:themeColor="text1" w:themeTint="D9"/>
              </w:rPr>
            </w:pPr>
            <w:r>
              <w:t>Seguridad de los datos: Implementación de sistemas de seguridad robustos para restringir el acceso a personas autorizadas y cumplir con normativas de protección de datos.</w:t>
            </w:r>
          </w:p>
          <w:p>
            <w:pPr>
              <w:ind w:left="-284" w:right="-427"/>
              <w:jc w:val="both"/>
              <w:rPr>
                <w:rFonts/>
                <w:color w:val="262626" w:themeColor="text1" w:themeTint="D9"/>
              </w:rPr>
            </w:pPr>
            <w:r>
              <w:t>Calidad de los datos: Utilización de tecnologías de virtualización de datos para acceso en tiempo real y marcos de gobernanza como el Data Management Body of Knowledge (DMBOK) para asegurar la fiabilidad y disponibilidad de la información.</w:t>
            </w:r>
          </w:p>
          <w:p>
            <w:pPr>
              <w:ind w:left="-284" w:right="-427"/>
              <w:jc w:val="both"/>
              <w:rPr>
                <w:rFonts/>
                <w:color w:val="262626" w:themeColor="text1" w:themeTint="D9"/>
              </w:rPr>
            </w:pPr>
            <w:r>
              <w:t>Democracia de datos y tecnología avanzadaPara implementar un sistema de democratización de datos efectivo, es fundamental contar con una infraestructura tecnológica avanzada y verdadera capacidad para "Gobernar la Democratización", como punto fundamental de racionalización del uso y la explotación del dato, para, además de simplificar, tener una visión única y optimizar los costos de la sobre información. Esto incluye: almacenamiento en la nube: Manejo de grandes volúmenes de datos y acceso en tiempo real y herramientas de BI.</w:t>
            </w:r>
          </w:p>
          <w:p>
            <w:pPr>
              <w:ind w:left="-284" w:right="-427"/>
              <w:jc w:val="both"/>
              <w:rPr>
                <w:rFonts/>
                <w:color w:val="262626" w:themeColor="text1" w:themeTint="D9"/>
              </w:rPr>
            </w:pPr>
            <w:r>
              <w:t>La democratización de datos representa un cambio de paradigma en la forma en que las empresas utilizan la información. El efectivo gobierno de los datos debe ir más allá de la generación y captura de información para traducirse realmente en una ventaja competitiva en cualquier organización. Por ello, para lograr que los datos –sin importar si son estructurados y no estructurados– se conviertan en una verdadera fuente de valor, debe contarse con las herramientas de analítica adecuadas para procesarlos con el fin de que soporten la toma de decisiones y deriven en una mejor operación, conocimiento de los clientes/ usuarios y generación de nuevos negocios.</w:t>
            </w:r>
          </w:p>
          <w:p>
            <w:pPr>
              <w:ind w:left="-284" w:right="-427"/>
              <w:jc w:val="both"/>
              <w:rPr>
                <w:rFonts/>
                <w:color w:val="262626" w:themeColor="text1" w:themeTint="D9"/>
              </w:rPr>
            </w:pPr>
            <w:r>
              <w:t>Para responder a esta necesidad estratégica, Minsait cuenta con un área de trabajo especializada que se enfoca en generar soluciones y aplicaciones de analítica en 4 campos de acción: sensórica, predicción, optimización y auto-aprendizaje.</w:t>
            </w:r>
          </w:p>
          <w:p>
            <w:pPr>
              <w:ind w:left="-284" w:right="-427"/>
              <w:jc w:val="both"/>
              <w:rPr>
                <w:rFonts/>
                <w:color w:val="262626" w:themeColor="text1" w:themeTint="D9"/>
              </w:rPr>
            </w:pPr>
            <w:r>
              <w:t>Acerca de Minsait Minsait (www.minsait.com) es la compañía del Grupo Indra líder en transformación digital y Tecnologías de la Información. Presenta un alto grado de especialización, amplia experiencia en el negocio digital avanzado, conocimiento sectorial y un talento multidisciplinar formado por miles de profesionales en todo el mundo. Minsait está a la vanguardia de la nueva digitalización con capacidades avanzadas en inteligencia artificial, cloud, ciberseguridad y otras tecnologías transformadoras. Con ello, impulsa los negocios y genera grandes impactos en la sociedad, gracias a una oferta digital de servicios de alto valor añadido, soluciones digitales a medida para todos los ámbitos de actividad y acuerdos con los socios más relevantes del mercado. </w:t>
            </w:r>
          </w:p>
          <w:p>
            <w:pPr>
              <w:ind w:left="-284" w:right="-427"/>
              <w:jc w:val="both"/>
              <w:rPr>
                <w:rFonts/>
                <w:color w:val="262626" w:themeColor="text1" w:themeTint="D9"/>
              </w:rPr>
            </w:pPr>
            <w:r>
              <w:t>Acerca de Indra Group Indra Group es un holding empresarial que promueve el progreso tecnológico, del que forman parte Indra, una de las principales compañías globales de defensa, tráfico aéreo y espacio; y Minsait, líder en transformación digital y tecnologías de la información en España y Latinoamérica. Indra Group impulsa un futuro más seguro y conectado a través de soluciones innovadoras, relaciones de confianza y el mejor talento. La sostenibilidad forma parte de su estrategia y de su cultura, para dar respuesta a los retos sociales y ambientales presentes y futuros. A cierre del ejercicio 2023, Indra Group tuvo unos ingresos de 4.343 millones de euros, más de 57.000 empleados, presencia local en 46 países y operaciones comerciales en más de 140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AB Estudio de Comunicación, Directora Asociada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https://www.mexicopress.com.mx/compartidos-los-datos-son-mas-poderosos-minsait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Nuevo León Querétaro Ciudad de México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