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México el 06/06/2017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Lowpi, el comparador de precios en línea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Perder el tiempo al comparar precios entre  millones de productos en tiendas en línea y departamentales ha pasado a la historia.  Lowpi.com el innovador sitio web hace su lanzamiento al unísono en México, España, Estados Unidos y Argentina. Un portal que en unos cuantos clicks permite comparar el precio de un producto en más de una docena de tiendas entre millones de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Lowpi.com es un sitio dirigido a los compradores en línea así como consumidores precavidos, ya que es una herramienta que facilita la búsqueda de productos y permite ahorrar tiempo, dinero y esfuerzo, debido a que ayuda a los cibernatuas a efectuar una compra informada al desplegar en su plataforma un listado del producto deseado, la variedad de precios en que este se encuentra disponible, así como la(s) tienda(s) en que se encuentra en existencia.</w:t>
            </w:r>
          </w:p>
          <w:p>
            <w:pPr>
              <w:ind w:left="-284" w:right="-427"/>
              <w:jc w:val="both"/>
              <w:rPr>
                <w:rFonts/>
                <w:color w:val="262626" w:themeColor="text1" w:themeTint="D9"/>
              </w:rPr>
            </w:pPr>
            <w:r>
              <w:t>Practicidad y versatilidad,</w:t>
            </w:r>
          </w:p>
          <w:p>
            <w:pPr>
              <w:ind w:left="-284" w:right="-427"/>
              <w:jc w:val="both"/>
              <w:rPr>
                <w:rFonts/>
                <w:color w:val="262626" w:themeColor="text1" w:themeTint="D9"/>
              </w:rPr>
            </w:pPr>
            <w:r>
              <w:t>Debido al diseño intuitivo de la página, el usuario puede comparar precios de artículos como Smart TV and #39;s,  audífonos, cámaras, salas, entre muchos otros y realizar consultas del articulo que desea comprar mediante el cuadro de búsqueda o bien afinar la búsqueda del artículo sobre el cuál tiene interés ajustando la barra de precios o ingresando palabras clave en el recuadro para filtrar resultados, estos serán desplegados de forma automática ordenados de menor a mayor precio.</w:t>
            </w:r>
          </w:p>
          <w:p>
            <w:pPr>
              <w:ind w:left="-284" w:right="-427"/>
              <w:jc w:val="both"/>
              <w:rPr>
                <w:rFonts/>
                <w:color w:val="262626" w:themeColor="text1" w:themeTint="D9"/>
              </w:rPr>
            </w:pPr>
            <w:r>
              <w:t>El sitio ha sido creado con un enfoque de portabilidad, por lo que ésta puede ser accesada mediante cualquier dispositivo que posea conectividad web y un navegador, es decir, PCs, tabs, teléfonos celulares ya sea iPhone o Android, pueden hacer uso de ella.</w:t>
            </w:r>
          </w:p>
          <w:p>
            <w:pPr>
              <w:ind w:left="-284" w:right="-427"/>
              <w:jc w:val="both"/>
              <w:rPr>
                <w:rFonts/>
                <w:color w:val="262626" w:themeColor="text1" w:themeTint="D9"/>
              </w:rPr>
            </w:pPr>
            <w:r>
              <w:t>Si el internauta encuentra el artículo de su interés basta con que seleccione el precio de su conveniencia con el distribuidor final que elija, empoderando al consumidor a realizar una compra informada.</w:t>
            </w:r>
          </w:p>
          <w:p>
            <w:pPr>
              <w:ind w:left="-284" w:right="-427"/>
              <w:jc w:val="both"/>
              <w:rPr>
                <w:rFonts/>
                <w:color w:val="262626" w:themeColor="text1" w:themeTint="D9"/>
              </w:rPr>
            </w:pPr>
            <w:r>
              <w:t>Una de las características principales de la página radica en la actualización diaria de los precios de los productos (a diferencia de otras páginas similares) permitiendo al cibernauta obtener información precisa al momento de hacer una compra.</w:t>
            </w:r>
          </w:p>
          <w:p>
            <w:pPr>
              <w:ind w:left="-284" w:right="-427"/>
              <w:jc w:val="both"/>
              <w:rPr>
                <w:rFonts/>
                <w:color w:val="262626" w:themeColor="text1" w:themeTint="D9"/>
              </w:rPr>
            </w:pPr>
            <w:r>
              <w:t>Más información en lowpi.com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lowpi.com</w:t>
      </w:r>
    </w:p>
    <w:p w:rsidR="00C31F72" w:rsidRDefault="00C31F72" w:rsidP="00AB63FE">
      <w:pPr>
        <w:pStyle w:val="Sinespaciado"/>
        <w:spacing w:line="276" w:lineRule="auto"/>
        <w:ind w:left="-284"/>
        <w:rPr>
          <w:rFonts w:ascii="Arial" w:hAnsi="Arial" w:cs="Arial"/>
        </w:rPr>
      </w:pPr>
      <w:r>
        <w:rPr>
          <w:rFonts w:ascii="Arial" w:hAnsi="Arial" w:cs="Arial"/>
        </w:rPr>
        <w:t>facebook: lowpi.com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https://www.mexicopress.com.mx/compras-en-linea-ahorra-tiempo-y-dinero-compara-precios-con-lowpi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