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Beach, Florida el 17/02/2020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 un diseño único, 57 0cean impone un nuevo lujo: El bienestar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bienestar es el nuevo lujo y vivir en un lugar de diseño lo más trendy este 2020"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eres de esas personas que invierten en su bienestar definitivamente 57 Ocean es el lugar perfecto para vivir y para invertir. El edificio boutique de lujo tiene 71 residencias con precios de $1.5 millones a $31 millones. Su diseño está inspirado en los centros de bienestar brindando a sus residentes vaporosas zonas verdes, zona de masajes, gimnasio, restaurante y bar, y lo mejor de todo, frente a la playa. ¿Querrás salir algún día de tu casa si vives en 57 Ocean? No lo creemos. El bienestar es el nuevo lujo y vivir en un lugar de diseño lo más trendy este 2020".</w:t>
            </w:r>
          </w:p>
          <w:p>
            <w:pPr>
              <w:ind w:left="-284" w:right="-427"/>
              <w:jc w:val="both"/>
              <w:rPr>
                <w:rFonts/>
                <w:color w:val="262626" w:themeColor="text1" w:themeTint="D9"/>
              </w:rPr>
            </w:pPr>
            <w:r>
              <w:t>El equipo de ventas estará en México City desde el 17 al 21 de febrero por si se requiere una cita especial o una entrevista. www.57ocean.com</w:t>
            </w:r>
          </w:p>
          <w:p>
            <w:pPr>
              <w:ind w:left="-284" w:right="-427"/>
              <w:jc w:val="both"/>
              <w:rPr>
                <w:rFonts/>
                <w:color w:val="262626" w:themeColor="text1" w:themeTint="D9"/>
              </w:rPr>
            </w:pPr>
            <w:r>
              <w:t>La empresa urbanizadora Multiplan Real Estate Asset Management ha iniciado la construcción de 57 Ocean, un edificio de condominios boutique de 18 pisos y de gran lujo, en Millionaire’s Row en Miami Beach. Diseñado por Bernardo Fort-Brescia, de Arquitectonica, con interiores creados por la diseñadora brasileña Patricia Anastassiadis, de Anastassiadis Arquitetos, 57 Ocean ya está siendo seleccionado por compradores de alta posición económica de todo el mundo por su abundancia de servicios e instalaciones de bienestar holístico.</w:t>
            </w:r>
          </w:p>
          <w:p>
            <w:pPr>
              <w:ind w:left="-284" w:right="-427"/>
              <w:jc w:val="both"/>
              <w:rPr>
                <w:rFonts/>
                <w:color w:val="262626" w:themeColor="text1" w:themeTint="D9"/>
              </w:rPr>
            </w:pPr>
            <w:r>
              <w:t>Docenas de líderes de la industria y los agentes asociados de más rendimiento, asistieron a la ceremonia de inicio de la construcción el 4 de abril, en la que hubo un brindis con champaña y un elegante desayuno almuerzo en la galería de ventas de $3 millones del proyecto, situada en los terrenos del inmueble. Con una excelente ubicación junto al océano Atlántico en 5775 Collins Avenue, el edificio de 71 unidades --que debe estar terminado en septiembre de 2021-- ha sido comparado con un refugio costero, mezclando el diseño extravagante con un énfasis en la vida saludable.</w:t>
            </w:r>
          </w:p>
          <w:p>
            <w:pPr>
              <w:ind w:left="-284" w:right="-427"/>
              <w:jc w:val="both"/>
              <w:rPr>
                <w:rFonts/>
                <w:color w:val="262626" w:themeColor="text1" w:themeTint="D9"/>
              </w:rPr>
            </w:pPr>
            <w:r>
              <w:t>“Este es un momento de orgullo”, dijo Marcelo Kingston, socio gerente de Multiplan Real Estate Asset Management. “Incluso antes de que las palas tocaran la tierra, la respuesta del mercado ha sido formidable. Vemos el interés mundial en nuestro proyecto como un indicador de la demanda de los compradores, no solo por una vida sofisticada frente al mar, sino también por el acceso a detalles avanzados que están diseñados para promover la salud y el bienestar. 57 Ocean es una rareza en el mercado, y los consumidores informados y pudientes lo reconocen”.</w:t>
            </w:r>
          </w:p>
          <w:p>
            <w:pPr>
              <w:ind w:left="-284" w:right="-427"/>
              <w:jc w:val="both"/>
              <w:rPr>
                <w:rFonts/>
                <w:color w:val="262626" w:themeColor="text1" w:themeTint="D9"/>
              </w:rPr>
            </w:pPr>
            <w:r>
              <w:t>El edificio de condominios fue concebido por el líder de Multiplan Real Estate Asset Management, José Isaac Peres, un urbanizador brasileño reconocido internacionalmente y dueño de importantes propiedades inmobiliarias residenciales y comerciales. Peres, que asistió a la celebración, tiene viejos vínculos con Miami y es el visionario de dos proyectos notables del Sur de la Florida: el concepto de Jade en Brickell Bay y la urbanización de Il Villaggio en Ocean Drive. Durante la ceremonia, que se pasó para el interior temporalmente debido a la lluvia, Peres habló con pasión sobre su compañía y su duradero mantra.</w:t>
            </w:r>
          </w:p>
          <w:p>
            <w:pPr>
              <w:ind w:left="-284" w:right="-427"/>
              <w:jc w:val="both"/>
              <w:rPr>
                <w:rFonts/>
                <w:color w:val="262626" w:themeColor="text1" w:themeTint="D9"/>
              </w:rPr>
            </w:pPr>
            <w:r>
              <w:t>“Multiplan es conocido por superar las expectativas”, dijo Peres. “Creemos en darle a la gente más de lo que pide… y cuando decimos que vamos a hacer algo, lo hacemos. Esos son dos de nuestros pilares. Hasta en el evento de inicio de las obras de hoy, la gente quería saber si íbamos a posponer la celebración debido al estado del tiempo,  pero a pesar de las nubes, seguimos adelante. De nuevo, si decimos que vamos a hacer algo, lo hacemos y nuestra bella ceremonia se realizó como se había planeado”.</w:t>
            </w:r>
          </w:p>
          <w:p>
            <w:pPr>
              <w:ind w:left="-284" w:right="-427"/>
              <w:jc w:val="both"/>
              <w:rPr>
                <w:rFonts/>
                <w:color w:val="262626" w:themeColor="text1" w:themeTint="D9"/>
              </w:rPr>
            </w:pPr>
            <w:r>
              <w:t>“Estoy muy orgulloso de participar en el proyecto más reciente de Multiplan”, dijo Edgardo Defortuna, director ejecutivo de Fortune International Group, la empresa matriz de Fortune Development Sales, que es el agente exclusivo del proyecto. “Siempre cumplen lo que prometen, y más. En la fiesta de la inauguración, el Dr. Peres indicó que iba a comenzar la construcción en abril, y eso es exactamente lo que hizo. Como indican las primeras ventas, el mercado ha aceptado totalmente a 57 Ocean. Es un testimonio de la noción de que cuando un urbanizador de calidad produce un gran producto, el resultado será un éxito enorme”.</w:t>
            </w:r>
          </w:p>
          <w:p>
            <w:pPr>
              <w:ind w:left="-284" w:right="-427"/>
              <w:jc w:val="both"/>
              <w:rPr>
                <w:rFonts/>
                <w:color w:val="262626" w:themeColor="text1" w:themeTint="D9"/>
              </w:rPr>
            </w:pPr>
            <w:r>
              <w:t>57 Ocean tendrá residencias de dos, tres y cuatro dormitorios, con un área desde 1,200 hasta más de 3,600 pies cuadrados. También hay dos penthouses y dos casas de playa. Las residencias, que exhiben un diseño único, contarán con amplias terrazas --cada una de 12 pies de profundidad, con vistas panorámicas del océano y de la ciudad, barandas de cristal, y techos únicos en su clase con acentos de imitación de madera-- y con cocinas italianas contemporáneas y baños de Poliform. Otros detalles de las residencias son las mesetas de la cocina y el panel posterior del fregadero de mármol, techos de 10 pies de alto, electrodomésticos Wolf y Sub-Zero, lámparas italianas, pisos de piedra natural, azulejos de piedra en el baño principal, y entrada privada al ascensor.</w:t>
            </w:r>
          </w:p>
          <w:p>
            <w:pPr>
              <w:ind w:left="-284" w:right="-427"/>
              <w:jc w:val="both"/>
              <w:rPr>
                <w:rFonts/>
                <w:color w:val="262626" w:themeColor="text1" w:themeTint="D9"/>
              </w:rPr>
            </w:pPr>
            <w:r>
              <w:t>Entre los servicios e instalaciones están un spa y pabellón de bienestar holístico, con una suite termal (que cuenta con baño turco, saunas de aromaterapia y una fuente de hielo), un área de relajación y meditación, y una suite privada con spa; dos grandes piscinas de borde infinito; terraza en el tercer piso para ver la puesta del sol; cabañas de tratamiento junto a la piscina; un bar junto a la piscina y un salón con terraza para reuniones sociales; pabellón de cocina de verano con un área para parrillas; un club de propósito múltiple con cocina de chef para experiencias gastronómicas; y un gimnasio moderno con innovadores equipos de entrenamiento MyIsle por MyEquilibria y un gimnasio Technogym bajo techo. También habrá una biblioteca, un salón de actividades para niños, servicios de concierge, valet y seguridad las 24 horas, y establecimientos y asistentes junto a la piscina y en la playa. Los residentes tendrán además acceso directo a 220 pies lineales de playa y al adyacente Miami Beach Walk. El nuevo camino será una opción ideal para hacer ejercicios o dar caminatas diariamente, con la vista de la playa como fondo.</w:t>
            </w:r>
          </w:p>
          <w:p>
            <w:pPr>
              <w:ind w:left="-284" w:right="-427"/>
              <w:jc w:val="both"/>
              <w:rPr>
                <w:rFonts/>
                <w:color w:val="262626" w:themeColor="text1" w:themeTint="D9"/>
              </w:rPr>
            </w:pPr>
            <w:r>
              <w:t>Los precios en 57 Ocean van desde $1.5 millones hasta $31 millones. Fortune Development Sales es el agente exclusivo de ventas residenciales. Para más información, llamar al 305.800.5775 o visitar www.57ocean.com.</w:t>
            </w:r>
          </w:p>
          <w:p>
            <w:pPr>
              <w:ind w:left="-284" w:right="-427"/>
              <w:jc w:val="both"/>
              <w:rPr>
                <w:rFonts/>
                <w:color w:val="262626" w:themeColor="text1" w:themeTint="D9"/>
              </w:rPr>
            </w:pPr>
            <w:r>
              <w:t># # #</w:t>
            </w:r>
          </w:p>
          <w:p>
            <w:pPr>
              <w:ind w:left="-284" w:right="-427"/>
              <w:jc w:val="both"/>
              <w:rPr>
                <w:rFonts/>
                <w:color w:val="262626" w:themeColor="text1" w:themeTint="D9"/>
              </w:rPr>
            </w:pPr>
            <w:r>
              <w:t>Acerca de Multiplan Real Estate InvestmentMultiplan Real Estate Asset Management, con sede en la Florida, fue creado por José Isaac Peres para buscar oportunidades de desarrollo de bienes raíces en el mercado inmobiliario del Sur de la Florida. Las conexiones naturales entre el Sur de la Florida y América Latina —desde vínculos de negocios hasta personales— han cambiado continuamente al condado de Miami-Dade, creando oportunidades únicas en el área de la urbanización. Apreciando esa sinergia singular, Peres siente desde hace tiempo una profunda admiración por la región, al haber vivido parte del tiempo en Miami-Dade desde 1998. Construyó además la aclamada comunidad residencial y comercial Il Villaggio, que está en la calle Ocean Drive de Miami Beach, frente al parque Lummus y a la playa. Desde sus inicios, Il Villaggio aumentó el valor del barrio a su alrededor con el valor récord de sus unidades. A fines de la década de 1990, Peres adquirió un terreno frente a la bahía, cerca de la avenida Brickell, conocido actualmente como Jade Brickell, un edificio de condominios de lujo que Peres conceptualizó y diseño. Multiplan Real Estate Asset Management, una empresa financieramente segura y estable, ha estructurado un equipo dedicado de desarrollo local, asociado con distinguidos socios locales, y ahora busca más oportunidades en el Sur de la Florida.</w:t>
            </w:r>
          </w:p>
          <w:p>
            <w:pPr>
              <w:ind w:left="-284" w:right="-427"/>
              <w:jc w:val="both"/>
              <w:rPr>
                <w:rFonts/>
                <w:color w:val="262626" w:themeColor="text1" w:themeTint="D9"/>
              </w:rPr>
            </w:pPr>
            <w:r>
              <w:t>Fortune Development SalesFortune Development Sales es el representante exclusivo de primera de marketing y ventas en los terrenos de las obras para proyectos de desarrollo de terceros en el Sur de la Florida, y ha representado a más de 80 de los proyectos más exitosos del Sur de la Florida. Dirigido por el visionario fundador Edgardo Defortuna, Fortune tiene 18 oficinas en distintos países, con casi 1,000 asociados y una red mundial de corretaje, que llega a posibles compradores en mercados tan diversos como el Sur de la Florida, Manhattan, Buenos Aires, São Paulo, Hong Kong y París. Fortune Development Sales es una afiliada del Fortune International Group, un líder reconocido en urbanización, ventas y marketing desde 1983. www.fortuneintlgroup.com</w:t>
            </w:r>
          </w:p>
          <w:p>
            <w:pPr>
              <w:ind w:left="-284" w:right="-427"/>
              <w:jc w:val="both"/>
              <w:rPr>
                <w:rFonts/>
                <w:color w:val="262626" w:themeColor="text1" w:themeTint="D9"/>
              </w:rPr>
            </w:pPr>
            <w:r>
              <w:t>official web page: www.57ocean.com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Valeria Covo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7866356367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https://www.mexicopress.com.mx/con-un-diseno-unico-57-0cean-impone-un-nuevo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Inmobiliaria Finanzas Viaje Consumo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