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08/11/2012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Confía Sánchez Camacho se concrete reforma migratoria con Obama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secretario general del PRD, Alejandro Sánchez Camacho, confío en  que la reelección de Barack Obama como presidente de los Estados Unidos sea benéfica para México y que conduzca a concretar una reforma migratoria en beneficio de los indocumentados mexicanos que residen en el vecino país del norte: “Esperamos que cumpla con sus promesas de campaña que hizo desde el 2008 y que no ha cumplido; la reforma migratoria no puede seguir aplazándose nuestros paisanos la esperan desde hace mucho tiempo”, señaló.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secretario general del PRD, Alejandro Sánchez Camacho, confío en  que la reelección de Barack Obama como presidente de los Estados Unidos sea benéfica para México y que conduzca a concretar una reforma migratoria en beneficio de los indocumentados mexicanos que residen en el vecino país del norte: “Esperamos que cumpla con sus promesas de campaña que hizo desde el 2008 y que no ha cumplido; la reforma migratoria no puede seguir aplazándose nuestros paisanos la esperan desde hace mucho tiempo”, señaló.</w:t>
            </w:r>
          </w:p>
          <w:p>
            <w:pPr>
              <w:ind w:left="-284" w:right="-427"/>
              <w:jc w:val="both"/>
              <w:rPr>
                <w:rFonts/>
                <w:color w:val="262626" w:themeColor="text1" w:themeTint="D9"/>
              </w:rPr>
            </w:pPr>
            <w:r>
              <w:t>	En ese sentido, opinó que una vez que Obama fue reelecto por un periodo más de cuatro año, la reforma migratoria debe ser una prioridad para el gobierno estadounidense, toda vez que los mexicanos forman parte de la fuerza laboral de esa nación.</w:t>
            </w:r>
          </w:p>
          <w:p>
            <w:pPr>
              <w:ind w:left="-284" w:right="-427"/>
              <w:jc w:val="both"/>
              <w:rPr>
                <w:rFonts/>
                <w:color w:val="262626" w:themeColor="text1" w:themeTint="D9"/>
              </w:rPr>
            </w:pPr>
            <w:r>
              <w:t>	De la población latina en el vecino país del norte se calcula que 13.2 millones son de origen mexicano, por lo que deben recibir un trato de primera y no de quinta, señaló.</w:t>
            </w:r>
          </w:p>
          <w:p>
            <w:pPr>
              <w:ind w:left="-284" w:right="-427"/>
              <w:jc w:val="both"/>
              <w:rPr>
                <w:rFonts/>
                <w:color w:val="262626" w:themeColor="text1" w:themeTint="D9"/>
              </w:rPr>
            </w:pPr>
            <w:r>
              <w:t>	Alejandro Sánchez Camacho consideró que es urgente que se respeten los derechos de los migrantes mexicanos, quienes deben acceder a los derechos inherentes de alimentación, salud y educación.</w:t>
            </w:r>
          </w:p>
          <w:p>
            <w:pPr>
              <w:ind w:left="-284" w:right="-427"/>
              <w:jc w:val="both"/>
              <w:rPr>
                <w:rFonts/>
                <w:color w:val="262626" w:themeColor="text1" w:themeTint="D9"/>
              </w:rPr>
            </w:pPr>
            <w:r>
              <w:t>	Artículo publicado en Partido de la Revolución Democrática (PRD)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de la Revolución Democrática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https://www.mexicopress.com.mx/confia-sanchez-camacho-se-concrete-reforma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