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Campeche el 20/12/2022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Cotemar obtiene certificado en materia ambiental por quinta ocasión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de hoy, Grupo Cotemar anunció que fue reconocido por quinta vez por la Procuraduría Federal de Protección al Ambiente, PROFEPA, con el Certificado de Calidad Ambiental, destacando las buenas prácticas que la empresa sigue en el almacén, muelle de abastecimiento y oficinas administrativas en Ciudad del Carmen, Campeche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Certificado de Calidad Ambiental que otorga la PROFEPA, avala que los sistemas de prevención y control utilizados en la operación de Cotemar cumplen con las medidas necesarias para disminuir riesgos y optimizar los procesos productivos, logrando con ello una mejoría sensible en las condiciones de trabajo de sus colaboradores, así como de los habitantes de la ciudad y los recursos naturales contiguos a las instalaciones de la empresa.</w:t>
            </w:r>
          </w:p>
          <w:p>
            <w:pPr>
              <w:ind w:left="-284" w:right="-427"/>
              <w:jc w:val="both"/>
              <w:rPr>
                <w:rFonts/>
                <w:color w:val="262626" w:themeColor="text1" w:themeTint="D9"/>
              </w:rPr>
            </w:pPr>
            <w:r>
              <w:t>Asimismo, reconoce que la empresa está preparada para atender una emergencia ambiental y que busca mejorar continuamente sus procesos, aumentando su competitividad y permanencia en el mercado, de manera sostenible con su entorno.</w:t>
            </w:r>
          </w:p>
          <w:p>
            <w:pPr>
              <w:ind w:left="-284" w:right="-427"/>
              <w:jc w:val="both"/>
              <w:rPr>
                <w:rFonts/>
                <w:color w:val="262626" w:themeColor="text1" w:themeTint="D9"/>
              </w:rPr>
            </w:pPr>
            <w:r>
              <w:t>"Contamos con una filosofía del buen vecino en todos los sentidos, por ello, trabajamos en preservar y cuidar el medio ambiente de Ciudad del Carmen, respetando el entorno y minimizando el impacto ambiental que nuestras operaciones pudieran generar", señaló una fuente interna de Cotemar.</w:t>
            </w:r>
          </w:p>
          <w:p>
            <w:pPr>
              <w:ind w:left="-284" w:right="-427"/>
              <w:jc w:val="both"/>
              <w:rPr>
                <w:rFonts/>
                <w:color w:val="262626" w:themeColor="text1" w:themeTint="D9"/>
              </w:rPr>
            </w:pPr>
            <w:r>
              <w:t>Desde hace más de 43 años, Cotemar trabaja con estricto apego a sus valores y preceptos éticos, impulsando el desarrollo del sector energético de México.</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eficiencia, entrega y empatía social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ayudándoles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One stop to get it done, and done right.</w:t>
            </w:r>
          </w:p>
          <w:p>
            <w:pPr>
              <w:ind w:left="-284" w:right="-427"/>
              <w:jc w:val="both"/>
              <w:rPr>
                <w:rFonts/>
                <w:color w:val="262626" w:themeColor="text1" w:themeTint="D9"/>
              </w:rPr>
            </w:pPr>
            <w:r>
              <w:t>Visitar su página web: www.cotemar.com.mx</w:t>
            </w:r>
          </w:p>
          <w:p>
            <w:pPr>
              <w:ind w:left="-284" w:right="-427"/>
              <w:jc w:val="both"/>
              <w:rPr>
                <w:rFonts/>
                <w:color w:val="262626" w:themeColor="text1" w:themeTint="D9"/>
              </w:rPr>
            </w:pPr>
            <w:r>
              <w:t>Redes sociales: https://www.facebook.com/COTEMAR.Oficial/ / https://twitter.com/CotemarOficial / https://www.linkedin.com/company/cotemar / https://vimeo.com/user52605752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9381247926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https://www.mexicopress.com.mx/cotemar-obtiene-certificado-en-materia_1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Ecología Campeche Sostenibilidad Oficinas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