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Crédito en línea: La innovación en préstamos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la Encuesta Nacional de Inclusión Financiera del Inegi en 2021, la apertura de créditos y cuentas en instituciones financieras en canales digitales es más frecuente entre la población de 18 a 29 años, esto gracias a que son una alternativa rápida, fácil y de mayor comodidad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en línea se han posicionado como una de las principales innovaciones en el mercado financiero. Gracias a la popularidad de internet y la tecnología móvil, cada vez son más los consumidores que tienen acceso a las opciones de préstamos en línea, pues tienen la facilidad de solicitar desde pequeñas sumas de dinero hasta préstamos en grandes cantidades.</w:t>
            </w:r>
          </w:p>
          <w:p>
            <w:pPr>
              <w:ind w:left="-284" w:right="-427"/>
              <w:jc w:val="both"/>
              <w:rPr>
                <w:rFonts/>
                <w:color w:val="262626" w:themeColor="text1" w:themeTint="D9"/>
              </w:rPr>
            </w:pPr>
            <w:r>
              <w:t>Sin duda la comodidad y rapidez de estos créditos los ha hecho destacar sobre la población joven, pues de acuerdo al informe de la Encuesta Nacional de Inclusión Financiera del Inegi en 2021, la apertura de créditos y cuentas en instituciones financieras es más frecuente entre la población de 18 a 29 años.</w:t>
            </w:r>
          </w:p>
          <w:p>
            <w:pPr>
              <w:ind w:left="-284" w:right="-427"/>
              <w:jc w:val="both"/>
              <w:rPr>
                <w:rFonts/>
                <w:color w:val="262626" w:themeColor="text1" w:themeTint="D9"/>
              </w:rPr>
            </w:pPr>
            <w:r>
              <w:t>Créditos en línea y sus increíbles ventajasLas empresas que ofrecen préstamos en línea ofrecen procesos de solicitud que suelen ser muy rápidos y sencillos, lo que permite a los consumidores obtener el dinero que necesitan en casi cualquier momento. Además, es posible que tengan tasas de interés más bajas que los tradicionales, lo que los hace más accesibles para una amplia gama de consumidores.</w:t>
            </w:r>
          </w:p>
          <w:p>
            <w:pPr>
              <w:ind w:left="-284" w:right="-427"/>
              <w:jc w:val="both"/>
              <w:rPr>
                <w:rFonts/>
                <w:color w:val="262626" w:themeColor="text1" w:themeTint="D9"/>
              </w:rPr>
            </w:pPr>
            <w:r>
              <w:t>Por lo tanto, un crédito en línea es una alternativa cómoda gracias a que la tecnología le ha permitido a las empresas automatizar el proceso de solicitud y aprobación, lo que reduce los tiempos de espera y mejora la experiencia del cliente.</w:t>
            </w:r>
          </w:p>
          <w:p>
            <w:pPr>
              <w:ind w:left="-284" w:right="-427"/>
              <w:jc w:val="both"/>
              <w:rPr>
                <w:rFonts/>
                <w:color w:val="262626" w:themeColor="text1" w:themeTint="D9"/>
              </w:rPr>
            </w:pPr>
            <w:r>
              <w:t>¿Dónde solicitar un crédito en línea?En resumen, los créditos en línea se han convertido en una innovación importante en el mundo financiero, y cada vez son más los usuarios que optan por solicitar un préstamo en línea. Crediclub es una empresa que ha destacado en el mercado ya que quienes deseen solicitar un préstamo online solo necesitan una cuenta de banco y su identificación oficial, pues toma solo 5 minutos hacer una solicitud y en 1 segundo el crédito es aprobado.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https://www.mexicopress.com.mx/credito-en-linea-la-innovacion-en-prestamos_1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