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14 de marzo de 2022 el 15/03/2022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 ¿Cuáles son las medidas urgentes que se deben tomar cuando una compañía de seguros no paga una pérdida?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Especialistas en la materia revelarán su conocimiento y experiencia. En el seminario Summit Property & Casualty se explicará cómo presentar una reclamación correctamente. Además se explicará la rehabilitación de pólizas autos según la nueva normatividad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Cuando un asegurado reclama la justa indemnización por parte de una aseguradora, diversos factores pudieran ocasionar demore en la respuesta. En tal caso existen medidas apremiantes para facilitar el pago lo antes posible, dentro del marco de la legalidad.</w:t></w:r></w:p><w:p><w:pPr><w:ind w:left="-284" w:right="-427"/>	<w:jc w:val="both"/><w:rPr><w:rFonts/><w:color w:val="262626" w:themeColor="text1" w:themeTint="D9"/></w:rPr></w:pPr><w:r><w:t>Puntualizó lo anterior Roxana Hernández Pliego, directora general de Yo Agente Corporativo, S.A. de C.V., y aclaró que los pagos demorados no necesariamente son expresiones de la falta de voluntad de una compañía por cumplir su deber, sin embargo, un asegurado tiene el legítimo derecho de hacer cuanto pueda para recibir lo que le corresponde.</w:t></w:r></w:p><w:p><w:pPr><w:ind w:left="-284" w:right="-427"/>	<w:jc w:val="both"/><w:rPr><w:rFonts/><w:color w:val="262626" w:themeColor="text1" w:themeTint="D9"/></w:rPr></w:pPr><w:r><w:t>La directiva señaló que quienes se interesen en el tema pueden participar sin costo en el seminario Summit Property  and  Casualty que se realizará vía Zoom el jueves 24 de marzo de 9:00 a 14:30 horas.</w:t></w:r></w:p><w:p><w:pPr><w:ind w:left="-284" w:right="-427"/>	<w:jc w:val="both"/><w:rPr><w:rFonts/><w:color w:val="262626" w:themeColor="text1" w:themeTint="D9"/></w:rPr></w:pPr><w:r><w:t>Agregó que el seminario también aportará información valiosa sobre la documentación que un asegurado debe presentar cuando sufre una pérdida cubierta por su seguro. De forma tal que la desinformación no juegue en su contra como factor de papeleo y pérdida de tiempo para que se le indemnice de acuerdo a lo pactado en el contrato de seguro.</w:t></w:r></w:p><w:p><w:pPr><w:ind w:left="-284" w:right="-427"/>	<w:jc w:val="both"/><w:rPr><w:rFonts/><w:color w:val="262626" w:themeColor="text1" w:themeTint="D9"/></w:rPr></w:pPr><w:r><w:t>Ningún conferencista es improvisado. Todos ellos gozan de enorme prestigio en la industria aseguradora. Como es el caso socio fundador de Gallbo Global Insurance Clameirs, Manuel Humberto Gallardo Inzunza, quien será precisamente el que tome el tema de medidas urgentes ante el rechazo del siniestro.</w:t></w:r></w:p><w:p><w:pPr><w:ind w:left="-284" w:right="-427"/>	<w:jc w:val="both"/><w:rPr><w:rFonts/><w:color w:val="262626" w:themeColor="text1" w:themeTint="D9"/></w:rPr></w:pPr><w:r><w:t>De igual forma, se explicará a detalle la responsabilidad civil y las obligaciones y derechos que de ella derivan. Tema que despejará dudas sobre lo que puede o no ser exigible por un tercero perjudicado como se entiende en los seguros.</w:t></w:r></w:p><w:p><w:pPr><w:ind w:left="-284" w:right="-427"/>	<w:jc w:val="both"/><w:rPr><w:rFonts/><w:color w:val="262626" w:themeColor="text1" w:themeTint="D9"/></w:rPr></w:pPr><w:r><w:t>Finalmente, el lavado de dinero en la actividad aseguradora y el seguro agrícola serán tratados por especialistas que de igual forma aclararán dudas de los participantes y destacarán la importancia de tales temas.</w:t></w:r></w:p><w:p><w:pPr><w:ind w:left="-284" w:right="-427"/>	<w:jc w:val="both"/><w:rPr><w:rFonts/><w:color w:val="262626" w:themeColor="text1" w:themeTint="D9"/></w:rPr></w:pPr><w:r><w:t>Summit Property  and  Casualty, dijo Hernández Pliego, en su segunda edición, es una aportación gratuita que se ofrece para orientar a asegurados, agentes de seguros, investigadores y demás personas interesadas en el tema, a fin de que la cultura del seguro y la debida reclamación sea cotidiana en México.</w:t></w:r></w:p><w:p><w:pPr><w:ind w:left="-284" w:right="-427"/>	<w:jc w:val="both"/><w:rPr><w:rFonts/><w:color w:val="262626" w:themeColor="text1" w:themeTint="D9"/></w:rPr></w:pPr><w:r><w:t>Inscribirse a Summit Property  and  Casualty es muy fácil. Las personas interesadas en asistir deben hacer su registro en https://us02web.zoom.us/webinar/register/WN_oFF740h8T229E29gJdOo-Q</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Luis Antonio Ramírez Gómez</w:t></w:r></w:p><w:p w:rsidR="00C31F72" w:rsidRDefault="00C31F72" w:rsidP="00AB63FE"><w:pPr><w:pStyle w:val="Sinespaciado"/><w:spacing w:line="276" w:lineRule="auto"/><w:ind w:left="-284"/><w:rPr><w:rFonts w:ascii="Arial" w:hAnsi="Arial" w:cs="Arial"/></w:rPr></w:pPr><w:r><w:rPr><w:rFonts w:ascii="Arial" w:hAnsi="Arial" w:cs="Arial"/></w:rPr><w:t>WhatsApp 55 3986 8391</w:t></w:r></w:p><w:p w:rsidR="00AB63FE" w:rsidRDefault="00C31F72" w:rsidP="00AB63FE"><w:pPr><w:pStyle w:val="Sinespaciado"/><w:spacing w:line="276" w:lineRule="auto"/><w:ind w:left="-284"/><w:rPr><w:rFonts w:ascii="Arial" w:hAnsi="Arial" w:cs="Arial"/></w:rPr></w:pPr><w:r><w:rPr><w:rFonts w:ascii="Arial" w:hAnsi="Arial" w:cs="Arial"/></w:rPr><w:t>55 9183 9746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https://www.mexicopress.com.mx/cuales-son-las-medidas-urgentes-que-se-deben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Seguros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