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26/08/2014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D-cuddles.com ofrece a los discapacitados la oportunidad de una nueva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un par de semanas está ‘on line’ D-cuddles.com, un nuevo portal de Internet especializado en facilitar las relaciones entre personas discapacitadas, a las que proporciona oportunidades para conocer a gente nueva con fines de amistad, amor y cualquier otra relación mutuamente deseada.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Conocer a nuevos amigos, encontrar a la pareja ideal o, simplemente, pasar un buen rato charlando con otras personas por el sistema de voz o a través de un vídeochat. Estas son algunas posibilidades que ofrece a los discapacitados el nuevo portal D-cuddles.com para establecer relaciones podrían dar un giro a la vida.</w:t>
            </w:r>
          </w:p>
          <w:p>
            <w:pPr>
              <w:ind w:left="-284" w:right="-427"/>
              <w:jc w:val="both"/>
              <w:rPr>
                <w:rFonts/>
                <w:color w:val="262626" w:themeColor="text1" w:themeTint="D9"/>
              </w:rPr>
            </w:pPr>
            <w:r>
              <w:t>D-cuddles.com forma parte de Dating Factory, la mayor red social de citas ‘on line’ del mundo y una de las comunidades de solteros más grandes, con más de veinte mil usuarios cada día, que es líder mundial en estos servicios, que presta en quince idiomas diferentes.</w:t>
            </w:r>
          </w:p>
          <w:p>
            <w:pPr>
              <w:ind w:left="-284" w:right="-427"/>
              <w:jc w:val="both"/>
              <w:rPr>
                <w:rFonts/>
                <w:color w:val="262626" w:themeColor="text1" w:themeTint="D9"/>
              </w:rPr>
            </w:pPr>
            <w:r>
              <w:t> </w:t>
            </w:r>
          </w:p>
          <w:p>
            <w:pPr>
              <w:ind w:left="-284" w:right="-427"/>
              <w:jc w:val="both"/>
              <w:rPr>
                <w:rFonts/>
                <w:color w:val="262626" w:themeColor="text1" w:themeTint="D9"/>
              </w:rPr>
            </w:pPr>
            <w:r>
              <w:t>Gratis y de pago</w:t>
            </w:r>
          </w:p>
          <w:p>
            <w:pPr>
              <w:ind w:left="-284" w:right="-427"/>
              <w:jc w:val="both"/>
              <w:rPr>
                <w:rFonts/>
                <w:color w:val="262626" w:themeColor="text1" w:themeTint="D9"/>
              </w:rPr>
            </w:pPr>
            <w:r>
              <w:t>Estos servicios son de tres grados distintos. A saber:</w:t>
            </w:r>
          </w:p>
          <w:p>
            <w:pPr>
              <w:ind w:left="-284" w:right="-427"/>
              <w:jc w:val="both"/>
              <w:rPr>
                <w:rFonts/>
                <w:color w:val="262626" w:themeColor="text1" w:themeTint="D9"/>
              </w:rPr>
            </w:pPr>
            <w:r>
              <w:t> </w:t>
            </w:r>
          </w:p>
          <w:p>
            <w:pPr>
              <w:ind w:left="-284" w:right="-427"/>
              <w:jc w:val="both"/>
              <w:rPr>
                <w:rFonts/>
                <w:color w:val="262626" w:themeColor="text1" w:themeTint="D9"/>
              </w:rPr>
            </w:pPr>
            <w:r>
              <w:t>El gratuito ofrece al usuario la posibilidad de publicar su perfil con fotografía, buscar a otros usuarios sin poder contactarlos y consultar los álbumes de fotos.</w:t>
            </w:r>
          </w:p>
          <w:p>
            <w:pPr>
              <w:ind w:left="-284" w:right="-427"/>
              <w:jc w:val="both"/>
              <w:rPr>
                <w:rFonts/>
                <w:color w:val="262626" w:themeColor="text1" w:themeTint="D9"/>
              </w:rPr>
            </w:pPr>
            <w:r>
              <w:t>El Golden, de pago, que permite visualizar galerías de medios, utilizar las prestaciones de búsqueda avanzada del portal, chatea ‘on line’ a través de webcam o en el chat de texto de la plataforma y enviar, leer y responder a un número ilimitado de mensajes.</w:t>
            </w:r>
          </w:p>
          <w:p>
            <w:pPr>
              <w:ind w:left="-284" w:right="-427"/>
              <w:jc w:val="both"/>
              <w:rPr>
                <w:rFonts/>
                <w:color w:val="262626" w:themeColor="text1" w:themeTint="D9"/>
              </w:rPr>
            </w:pPr>
            <w:r>
              <w:t>Y el VIP, el más completo, también de pago, que permite al usuario ser visible para todos los demás miembros, disponer de un listado de prioridad, contactar tanto con los miembros Gold como con los miembros Gratis, así como todas las demás prestaciones del servicio Golden  ya mencionadas.</w:t>
            </w:r>
          </w:p>
          <w:p>
            <w:pPr>
              <w:ind w:left="-284" w:right="-427"/>
              <w:jc w:val="both"/>
              <w:rPr>
                <w:rFonts/>
                <w:color w:val="262626" w:themeColor="text1" w:themeTint="D9"/>
              </w:rPr>
            </w:pPr>
            <w:r>
              <w:t> </w:t>
            </w:r>
          </w:p>
          <w:p>
            <w:pPr>
              <w:ind w:left="-284" w:right="-427"/>
              <w:jc w:val="both"/>
              <w:rPr>
                <w:rFonts/>
                <w:color w:val="262626" w:themeColor="text1" w:themeTint="D9"/>
              </w:rPr>
            </w:pPr>
            <w:r>
              <w:t>En cuanto a las tarifas, están diseñadas de tal forma que puedan ser asequibles a la mayoría de los bolsillos</w:t>
            </w:r>
          </w:p>
          <w:p>
            <w:pPr>
              <w:ind w:left="-284" w:right="-427"/>
              <w:jc w:val="both"/>
              <w:rPr>
                <w:rFonts/>
                <w:color w:val="262626" w:themeColor="text1" w:themeTint="D9"/>
              </w:rPr>
            </w:pPr>
            <w:r>
              <w:t> </w:t>
            </w:r>
          </w:p>
          <w:p>
            <w:pPr>
              <w:ind w:left="-284" w:right="-427"/>
              <w:jc w:val="both"/>
              <w:rPr>
                <w:rFonts/>
                <w:color w:val="262626" w:themeColor="text1" w:themeTint="D9"/>
              </w:rPr>
            </w:pPr>
            <w:r>
              <w:t>El usuario puede crear tus propios álbumes personales, incluir un cuestionario con respuestas cerradas sobre su perfil, incluir una descripción sobre el estilo de vida, una descripción y un ideal o un anuncio personal.</w:t>
            </w:r>
          </w:p>
          Cuando una persona se registra en D-cuddles.com, debe poner su estado de salud. Hay un total de 25 opciones distintas en la clasificación de discapacidad, que van desde la parálisis cerebral, estar amputado/a o padecer artritis hasta el trastorno bipolar, tetraplejia, visión u oído reducidos o necesidad de usar silla de ruedas.D-cuddles.com  también ofrece un blog www.d-cuddles-blog.com con información y difusión de noticias de todo el mundo sobre discapacidad(denuncia social,cultura,sexología,moda,ciencia,tecnologia,deportes,etc) disponible en 6 idiomas.
          <w:p>
            <w:pPr>
              <w:ind w:left="-284" w:right="-427"/>
              <w:jc w:val="both"/>
              <w:rPr>
                <w:rFonts/>
                <w:color w:val="262626" w:themeColor="text1" w:themeTint="D9"/>
              </w:rPr>
            </w:pPr>
            <w:r>
              <w:t>D-cuddles.com cuenta con un servicio de atención al cliente por email.</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http://www.d-cuddles.com/https://www.facebook.com/cuddlesdd</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Garcia Santaella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https://www.mexicopress.com.mx/d-cuddlescom-ofrece-a-los-discapacitados-la-oportunidad-de-una-nueva-vida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