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02/03/2022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participará en Aqua Sur 2022 a celebrarse en Chile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Danfoss participa dentro del pabellón de la Embajada de Dinamarca, y presentará sus más recientes soluciones en Refrigeración Industrial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anunció su participación en Aqua Sur Chile del 2 al 4 de marzo próximos en Puerto Montt, la feria de Acuicultura más grande del Hemisferio Sur, titulada Trilogía Azul: océano, acuicultura y sociedad, la cual se consolida como el punto de encuentro de la industria acuícola internacional reuniendo en un solo lugar la oferta y demanda de este importante sector industrial de Chile. La acuicultura muestra un gran potencial para mejorar la producción de proteína sustentable, sobre todo en lugares del mundo en desarrollo y está escalando en la agenda por la seguridad alimentaria y nutricional a nivel global, este sector tiene la capacidad de proveer de proteínas esenciales como industria, pero también desde los productores a pequeña escala.</w:t></w:r></w:p><w:p><w:pPr><w:ind w:left="-284" w:right="-427"/>	<w:jc w:val="both"/><w:rPr><w:rFonts/><w:color w:val="262626" w:themeColor="text1" w:themeTint="D9"/></w:rPr></w:pPr><w:r><w:t>El evento, que será inaugurado por la fundación Bill  and  Melinda Gates, relevará la importancia del año 2022 en la acuicultura, siendo declarado por la FAO como el año internacional de la pesca y acuicultura artesanal. Además, contará con tres módulos temáticos en innovación orientada por la sustentabilidad; Tecnología y capital humano: Los cambios que vienen; Salud y bienestar: Una perspectiva One Health con exponentes de vanguardia nacional e internacional. El objetivo principal es reafirmar el rol de Chile en la industria mundial del Salmón, intercambiar experiencias, tecnologías y desarrollos internacionales con la industria latinoamericana potencializando la sustentabilidad en la región y su impacto en las comunidades.</w:t></w:r></w:p><w:p><w:pPr><w:ind w:left="-284" w:right="-427"/>	<w:jc w:val="both"/><w:rPr><w:rFonts/><w:color w:val="262626" w:themeColor="text1" w:themeTint="D9"/></w:rPr></w:pPr><w:r><w:t>Danfoss participa dentro del pabellón de la Embajada de Dinamarca, y presentará sus más recientes soluciones en Refrigeración Industrial, como la Válvula ICF 25, sensores de amoniaco GD y switch de nivel LLS4000 específicamente diseñado para Refrigeración Industrial con sus innovaciones en seguridad, compatibilidad y facilidad de instalación; la bomba de alta presión modelo APP 10.2 con relación a HPP; la división de Danfoss Drives con sus convertidores de frecuencia presentará la extensa gama de productos especializados para cualquier aplicación, la mayoría de los convertidores de frecuencia cumplen con los requisitos CEM para garantizar una fuente de alimentación limpia y de alta calidad. En este encuentro internacional con más de 250 expositores se enfrentarán los grandes desafíos del sector acuícola su desarrollo futuro y las nuevas tecnologías para una industria más sustentable.</w:t></w:r></w:p><w:p><w:pPr><w:ind w:left="-284" w:right="-427"/>	<w:jc w:val="both"/><w:rPr><w:rFonts/><w:color w:val="262626" w:themeColor="text1" w:themeTint="D9"/></w:rPr></w:pPr><w:r><w:t>Consulte https://www.danfoss.com/es-mx para más información sobre las soluciones Danfoss.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5528553031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https://www.mexicopress.com.mx/danfoss-participara-en-aqua-sur-2022-a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Ecología E-Commerce Consumo Nuevo León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