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23/03/2023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Danfoss participó en ExpoCarnes y Lácteos 2023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Tecnologías de Danfoss que garantizan calidad, eficiencia y ahorro de energía fueron las soluciones presentadas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soluciones de Danfoss para procesamiento de carnes y almacenamiento de lácteos fueron presentadas en ExpoCarnes y Lácteos 2023, el evento del sector más importante en Latinoamérica que tiene como uno de los giros principales el equipo de refrigeración.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intercambiadores de calor de placas semi-soldadas de Danfoss diseñados para sistemas de amoníaco y que pueden usarse en aplicaciones como condensadores, evaporadores inundados y bombeados, sub-enfriadores, recalentadores, economizadores y enfriadores de aceite, fueron algunas de las tecnologías presentadas como la opción ideal para funciones estándares. Su diseño versátil y su elevada eficiencia térmica los convierten en la solución perfecta para una amplia variedad de aplicaciones.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 dieron a conocer las soluciones del Sistema Inteligente de Purga de Aire IPS8, una unidad operativa automática e independiente que ayuda a eliminar los gases no condensables de una manera segura y energéticamente eficaz.  Igual como el nuevo demo de Interruptor de nivel de líquido LLS 4000, un mando compacto, rentable y fiable para mediciones de nivel de líquido entre otras tecnologías que garantizan calidad, eficiencia y ahorro de energía en este tipo de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 es líder en eficiencia energética, y ésta puede definirse como la optimización del consumo energético para alcanzar unos niveles determinados de confort y de servicio; es decir, consumir de acuerdo a las necesidades reales y a la vez ahorrando tiempo evitando pérdidas durante el proceso. En la industria de alimentos y bebidas como el sector cárnico y lácteo es realmente importante mantener los niveles de refrigeración, un nivel adecuado de eficiencia enegética aumenta la seguridad de abasto y las condiciones óptimas del producto.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DanfossLa avanzada tecnología en ingeniería de Danfoss permiten construir un mañana mejor, más inteligente y más eficiente. En las ciudades emergentes del mundo, aseguramos el suministro de alimentos frescos y una comodidad optima en los hogares y oficinas, al tiempo que cumplimos con la necesidad de infraestructura, de eficiencia energética, sistemas conectados y energía renovable integrada. Las soluciones se utilizan en áreas tales como refrigeración, aire acondicionado, calefacción, control de motores y maquinaria móvil e industrial. La ingeniería innovadora se remonta a 1933. Hoy en día, Danfoss posee posiciones de liderazgo en el mercado, atiende a clientes en más de 100 países. Es una compañía privada, propiedad de la familia fundadora que atiende a más de 40,000 personas.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Lorena Carreño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MarketingQ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5528553031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https://www.mexicopress.com.mx/danfoss-participo-en-expocarnes-y-lacteos-2023_1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Ecología Industria Alimentaria Sostenibilidad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