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Deepak Chopra vuelve a México a participar en uno de los eventos más importantes de bienestar en el país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Instituto de Ciencias del Bienestar y la Felicidad presentará el evento Wellbeing 360° del 25 al 29 de octubre. Las conferencias serán virtuales y el registro es gratuito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Deepak Chopra, experto mundial en medicina integrativa y transformación personal, miembro del American College of Physicians, entre otras Asociaciones Médicas, confirmó su asistencia y participación en el ciclo de conferencias y talleres del evento Wellbeing 360°.</w:t>
            </w:r>
          </w:p>
          <w:p>
            <w:pPr>
              <w:ind w:left="-284" w:right="-427"/>
              <w:jc w:val="both"/>
              <w:rPr>
                <w:rFonts/>
                <w:color w:val="262626" w:themeColor="text1" w:themeTint="D9"/>
              </w:rPr>
            </w:pPr>
            <w:r>
              <w:t>Deepak Chopra es pionero de la medicina mente-cuerpo. En 1999, la revista Time lo llamó el ’poeta-profeta de la medicina alternativa’ y lo incluyó en la lista de las 100 personalidades más representativas del siglo XX, por lo que se le considera un icono de nuestro tiempo. Su capacidad y versatilidad se han expresado en sus obras, en las cuales ha combinado la física y la filosofía, lo práctico y lo espiritual, la sabiduría oriental y la ciencia occidental.</w:t>
            </w:r>
          </w:p>
          <w:p>
            <w:pPr>
              <w:ind w:left="-284" w:right="-427"/>
              <w:jc w:val="both"/>
              <w:rPr>
                <w:rFonts/>
                <w:color w:val="262626" w:themeColor="text1" w:themeTint="D9"/>
              </w:rPr>
            </w:pPr>
            <w:r>
              <w:t>En el contexto de las realidades emergentes en México y el mundo, las nuevas formas de trabajo y resiliencia frente a la pandemia, el autor de más de 91 libros, con numerosos éxitos literarios según The New York Times, compartirá sus conocimientos sobre el tema.</w:t>
            </w:r>
          </w:p>
          <w:p>
            <w:pPr>
              <w:ind w:left="-284" w:right="-427"/>
              <w:jc w:val="both"/>
              <w:rPr>
                <w:rFonts/>
                <w:color w:val="262626" w:themeColor="text1" w:themeTint="D9"/>
              </w:rPr>
            </w:pPr>
            <w:r>
              <w:t>El evento, al cual se pueden registrar estudiantes, profesionistas en la materia o público en general, tiene cinco ejes: Organizaciones Positivas, Educación Positiva, Vidas con Propósito, Familias Positivas y Ciudades en Bienestar.</w:t>
            </w:r>
          </w:p>
          <w:p>
            <w:pPr>
              <w:ind w:left="-284" w:right="-427"/>
              <w:jc w:val="both"/>
              <w:rPr>
                <w:rFonts/>
                <w:color w:val="262626" w:themeColor="text1" w:themeTint="D9"/>
              </w:rPr>
            </w:pPr>
            <w:r>
              <w:t>Entre los reconocidos expertos que hablarán de estos temas, además de Deepak Chopra, estarán: Tal Ben-Shahar, profesor de la clase más popular en la historia de la Universidad de Harvard, “Positive Psychology” sobre la felicidad; Barbara L. Fredrickson, profesora de Psicología y Neurociencia en la Universidad de Carolina del Norte y Kristen Race, autora de bestsellers y fundadora de Mindful Life.</w:t>
            </w:r>
          </w:p>
          <w:p>
            <w:pPr>
              <w:ind w:left="-284" w:right="-427"/>
              <w:jc w:val="both"/>
              <w:rPr>
                <w:rFonts/>
                <w:color w:val="262626" w:themeColor="text1" w:themeTint="D9"/>
              </w:rPr>
            </w:pPr>
            <w:r>
              <w:t>El evento es organizado por el Instituto de Ciencias del Bienestar y la Felicidad de Universidad Tecmilenio quien desde hace más de 9 años organiza eventos en Bienestar, ahora en su modalidad virtual, lo que da acceso a personas de todas partes del mundo.</w:t>
            </w:r>
          </w:p>
          <w:p>
            <w:pPr>
              <w:ind w:left="-284" w:right="-427"/>
              <w:jc w:val="both"/>
              <w:rPr>
                <w:rFonts/>
                <w:color w:val="262626" w:themeColor="text1" w:themeTint="D9"/>
              </w:rPr>
            </w:pPr>
            <w:r>
              <w:t>Para inscribirse gratuitamente y conocer más acerca de Wellbeing 360°, los talleres, conferencias y ponentes, visitar la página: https://wellbeing360.mx/index.html</w:t>
            </w:r>
          </w:p>
          <w:p>
            <w:pPr>
              <w:ind w:left="-284" w:right="-427"/>
              <w:jc w:val="both"/>
              <w:rPr>
                <w:rFonts/>
                <w:color w:val="262626" w:themeColor="text1" w:themeTint="D9"/>
              </w:rPr>
            </w:pPr>
            <w:r>
              <w:t>Acerca del Instituto de Ciencias del Bienestar y FelicidadUniversidad Tecmilenio ha creado el primer Instituto de Ciencias del Bienestar y Felicidad en México, cuyo objetivo es promover el bienestar a través de la enseñanza de las bases para una vida plena, la investigación de los principios básicos del bienestar, la proposición de prácticas positivas para la promoción de la felicidad de los estudiantes y colaboradores y la difusión de los resultados derivados de su experiencia e investigación. Mediante Wellbeing 360, se pretende difundir los resultados más importantes de las investigaciones sobre la felicidad a través de la participación de los grandes expertos de la Psicología Positiva.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8111991871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https://www.mexicopress.com.mx/deepak-chopra-vuelve-a-mexico-a-participar-en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Investigación Científica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