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Dona Grupo Cotemar insumos médicos al IMSS de Ciudad del Carmen, para ayudar al combate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seguir contribuyendo con el combate del COVID-19, Grupo Cotemar entregó hoy al Hospital General de Zona Nº 4 del IMSS de Ciudad del Carmen, una donación de insumos destinados a la protección del cuerpo médico que brinda atención a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 acción continuamos con nuestro compromiso de solidaridad con la comunidad. El personal médico situado en la primera línea de la batalla contra este virus, merece el respaldo de todos y cada uno de nosotros. Sumar esfuerzos en protección de su seguridad es una de las formas en las que podemos contibuir para superar esta emergencia lo antes posible”, señaló una fuente interna de Cotemar.</w:t>
            </w:r>
          </w:p>
          <w:p>
            <w:pPr>
              <w:ind w:left="-284" w:right="-427"/>
              <w:jc w:val="both"/>
              <w:rPr>
                <w:rFonts/>
                <w:color w:val="262626" w:themeColor="text1" w:themeTint="D9"/>
              </w:rPr>
            </w:pPr>
            <w:r>
              <w:t>La donación realizada consiste en:</w:t>
            </w:r>
          </w:p>
          <w:p>
            <w:pPr>
              <w:ind w:left="-284" w:right="-427"/>
              <w:jc w:val="both"/>
              <w:rPr>
                <w:rFonts/>
                <w:color w:val="262626" w:themeColor="text1" w:themeTint="D9"/>
              </w:rPr>
            </w:pPr>
            <w:r>
              <w:t>- 200 piezas de overol tipo Tyvek.</w:t>
            </w:r>
          </w:p>
          <w:p>
            <w:pPr>
              <w:ind w:left="-284" w:right="-427"/>
              <w:jc w:val="both"/>
              <w:rPr>
                <w:rFonts/>
                <w:color w:val="262626" w:themeColor="text1" w:themeTint="D9"/>
              </w:rPr>
            </w:pPr>
            <w:r>
              <w:t>- 1000 piezas de mascarillas KN95.</w:t>
            </w:r>
          </w:p>
          <w:p>
            <w:pPr>
              <w:ind w:left="-284" w:right="-427"/>
              <w:jc w:val="both"/>
              <w:rPr>
                <w:rFonts/>
                <w:color w:val="262626" w:themeColor="text1" w:themeTint="D9"/>
              </w:rPr>
            </w:pPr>
            <w:r>
              <w:t>- 17 piezas de termómetro digital.</w:t>
            </w:r>
          </w:p>
          <w:p>
            <w:pPr>
              <w:ind w:left="-284" w:right="-427"/>
              <w:jc w:val="both"/>
              <w:rPr>
                <w:rFonts/>
                <w:color w:val="262626" w:themeColor="text1" w:themeTint="D9"/>
              </w:rPr>
            </w:pPr>
            <w:r>
              <w:t>- 1500 piezas de caretas de seguridad.</w:t>
            </w:r>
          </w:p>
          <w:p>
            <w:pPr>
              <w:ind w:left="-284" w:right="-427"/>
              <w:jc w:val="both"/>
              <w:rPr>
                <w:rFonts/>
                <w:color w:val="262626" w:themeColor="text1" w:themeTint="D9"/>
              </w:rPr>
            </w:pPr>
            <w:r>
              <w:t>Cotemar es una empresa con empatía social y cuenta con un compromiso permanente con el bienestar de su gente, así como con el desarrollo de las comunidades en las que opera, por lo que participa activamente ne los asuntos de la comunidad.</w:t>
            </w:r>
          </w:p>
          <w:p>
            <w:pPr>
              <w:ind w:left="-284" w:right="-427"/>
              <w:jc w:val="both"/>
              <w:rPr>
                <w:rFonts/>
                <w:color w:val="262626" w:themeColor="text1" w:themeTint="D9"/>
              </w:rPr>
            </w:pPr>
            <w:r>
              <w:t>Consulta: https://bit.ly/IMSSCotemar</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https://www.mexicopress.com.mx/dona-grupo-cotemar-insumos-medicos-al-imss-de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Solidaridad y cooperación Campeche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