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Efectos del estrés en la boca, según expertos de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75% de los mexicanos padece estrés: Organización Mundial de la Salud (OMS). Hay un vínculo directo entre el estrés y la salud bucodental, revela estudio (ADM)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es cada vez más común en México. La Organización Mundial de la Salud (OMS), en el 2018, posicionó a México como el país en tener más habitantes con estrés.</w:t>
            </w:r>
          </w:p>
          <w:p>
            <w:pPr>
              <w:ind w:left="-284" w:right="-427"/>
              <w:jc w:val="both"/>
              <w:rPr>
                <w:rFonts/>
                <w:color w:val="262626" w:themeColor="text1" w:themeTint="D9"/>
              </w:rPr>
            </w:pPr>
            <w:r>
              <w:t>Dicha organización reveló que el 75 por ciento de los mexicanos padecía estrés, esto por encima de países como China con 73 por ciento y Estados Unidos con 59 por ciento. Este padecimiento afecta la salud física en diversas formas, entre ellas la bucal.</w:t>
            </w:r>
          </w:p>
          <w:p>
            <w:pPr>
              <w:ind w:left="-284" w:right="-427"/>
              <w:jc w:val="both"/>
              <w:rPr>
                <w:rFonts/>
                <w:color w:val="262626" w:themeColor="text1" w:themeTint="D9"/>
              </w:rPr>
            </w:pPr>
            <w:r>
              <w:t>Según una investigación realizada por la Universidad de Tufts, Estados Unidos, hay un vínculo directo entre el estrés y la salud bucodental. La investigación arrojó un listado de los síntomas que se presentan bajo grandes cantidades de estrés.</w:t>
            </w:r>
          </w:p>
          <w:p>
            <w:pPr>
              <w:ind w:left="-284" w:right="-427"/>
              <w:jc w:val="both"/>
              <w:rPr>
                <w:rFonts/>
                <w:color w:val="262626" w:themeColor="text1" w:themeTint="D9"/>
              </w:rPr>
            </w:pPr>
            <w:r>
              <w:t>Entre las más comunes y que especialistas de La Clínica Dental confirman están:</w:t>
            </w:r>
          </w:p>
          <w:p>
            <w:pPr>
              <w:ind w:left="-284" w:right="-427"/>
              <w:jc w:val="both"/>
              <w:rPr>
                <w:rFonts/>
                <w:color w:val="262626" w:themeColor="text1" w:themeTint="D9"/>
              </w:rPr>
            </w:pPr>
            <w:r>
              <w:t>Sangrado abundante de las encías: Cuando una persona se encuentra bajo un estrés constante, las encías sangran mucho al cepillarse los dientes.</w:t>
            </w:r>
          </w:p>
          <w:p>
            <w:pPr>
              <w:ind w:left="-284" w:right="-427"/>
              <w:jc w:val="both"/>
              <w:rPr>
                <w:rFonts/>
                <w:color w:val="262626" w:themeColor="text1" w:themeTint="D9"/>
              </w:rPr>
            </w:pPr>
            <w:r>
              <w:t>Inflamación de las encías: Como proceso natural para proteger a la boca de bacterias ésta ataca a las propias encías inflamándose.</w:t>
            </w:r>
          </w:p>
          <w:p>
            <w:pPr>
              <w:ind w:left="-284" w:right="-427"/>
              <w:jc w:val="both"/>
              <w:rPr>
                <w:rFonts/>
                <w:color w:val="262626" w:themeColor="text1" w:themeTint="D9"/>
              </w:rPr>
            </w:pPr>
            <w:r>
              <w:t>Periodontitis: Cuando se está estresado, el cuerpo produce cortisol en las encías, hormona que promueve a que se desarrolle esta enfermedad de forma más rápida.</w:t>
            </w:r>
          </w:p>
          <w:p>
            <w:pPr>
              <w:ind w:left="-284" w:right="-427"/>
              <w:jc w:val="both"/>
              <w:rPr>
                <w:rFonts/>
                <w:color w:val="262626" w:themeColor="text1" w:themeTint="D9"/>
              </w:rPr>
            </w:pPr>
            <w:r>
              <w:t>Bruxismo: Éste consta del apretado involuntario de la mandíbula, lo que desencadena en desgaste dental llegando en ocasiones has fracturas o fisuras en los dientes. Al tener este padecimiento se pueden llegar a presentar incluso dolores de cabeza, oídos, cuello, al abrir la boca, incluso dificultad para masticar o para hablar.</w:t>
            </w:r>
          </w:p>
          <w:p>
            <w:pPr>
              <w:ind w:left="-284" w:right="-427"/>
              <w:jc w:val="both"/>
              <w:rPr>
                <w:rFonts/>
                <w:color w:val="262626" w:themeColor="text1" w:themeTint="D9"/>
              </w:rPr>
            </w:pPr>
            <w:r>
              <w:t>Aftas y herpes: Las aftas (ulceras en la cavidad oral) se presentan por un evidente descenso de las defensas del organismo, al estar sometidos a altos niveles de estrés el organismo presenta más bajas las defensas de lo habitual, produciendo así la aparición de estas pequeñas ulceras.</w:t>
            </w:r>
          </w:p>
          <w:p>
            <w:pPr>
              <w:ind w:left="-284" w:right="-427"/>
              <w:jc w:val="both"/>
              <w:rPr>
                <w:rFonts/>
                <w:color w:val="262626" w:themeColor="text1" w:themeTint="D9"/>
              </w:rPr>
            </w:pPr>
            <w:r>
              <w:t>El daño que puede provocar el estrés en los dientes llega a presentarse con daños de forma grave, por eso en La Clínica Dental los odontólogos se inclinan por la vía de la prevención, que es 80% más barato comparado con el tratamiento cuando la boca ya presenta algún nivel de daño. Se cuentan con todas las especialidades, incluyendo especialistas en periodontitis quienes pueden tratar el sangrado de encías o problemas con las mismas.</w:t>
            </w:r>
          </w:p>
          <w:p>
            <w:pPr>
              <w:ind w:left="-284" w:right="-427"/>
              <w:jc w:val="both"/>
              <w:rPr>
                <w:rFonts/>
                <w:color w:val="262626" w:themeColor="text1" w:themeTint="D9"/>
              </w:rPr>
            </w:pPr>
            <w:r>
              <w:t>A través de un Diagnóstico Completamente Digital, el paciente podrá ver, con apoyo de una pantalla, en definición HD el estado actual de sus dientes, y así junto con su odontólogo y así detectar e iniciar el plan de tratamiento que más le favorezca.[i]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https://www.mexicopress.com.mx/efectos-del-estres-en-la-boca-segun-expertos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Sociedad Software Odontología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