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ABC de las compras seguras en internet, Evertec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 de cada 10 compradores mexicanos perciben que es seguro comprar productos y servicios en línea. Evertec , compañía líder de servicios de procesamiento de transacciones, comparte una serie de recomendaciones para tener una experiencia segura en compras por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compras por internet han crecido exponencialmente debido a la pandemia, trayendo consigo muchos beneficios para los negocios y los consumidores. Este aumento en las transacciones digitales requiere de acciones para tener una compra segura.</w:t>
            </w:r>
          </w:p>
          <w:p>
            <w:pPr>
              <w:ind w:left="-284" w:right="-427"/>
              <w:jc w:val="both"/>
              <w:rPr>
                <w:rFonts/>
                <w:color w:val="262626" w:themeColor="text1" w:themeTint="D9"/>
              </w:rPr>
            </w:pPr>
            <w:r>
              <w:t>La Asociación Mexicana de Venta Online (AMVO) reveló los resultados del Estudio de Venta Online 2022, el cual demuestra que 2021 fue el año en el que se estabilizó la relación del consumidor mexicano con el canal digital. El comercio electrónico en México alcanzó un valor de 401 mil millones de pesos en 2021 (un alza del 27% en comparación con 2020, para representar el 11.3% del retail del país). También mostró que la percepción de seguridad en Internet sigue al alza pues 7 de cada 10 compradores mexicanos perciben que es seguro comprar productos y servicios en línea.</w:t>
            </w:r>
          </w:p>
          <w:p>
            <w:pPr>
              <w:ind w:left="-284" w:right="-427"/>
              <w:jc w:val="both"/>
              <w:rPr>
                <w:rFonts/>
                <w:color w:val="262626" w:themeColor="text1" w:themeTint="D9"/>
              </w:rPr>
            </w:pPr>
            <w:r>
              <w:t>Evertec comparte algunos consejos que ayudarán a los usuarios a cuidarse de los ciberdelincuentes.</w:t>
            </w:r>
          </w:p>
          <w:p>
            <w:pPr>
              <w:ind w:left="-284" w:right="-427"/>
              <w:jc w:val="both"/>
              <w:rPr>
                <w:rFonts/>
                <w:color w:val="262626" w:themeColor="text1" w:themeTint="D9"/>
              </w:rPr>
            </w:pPr>
            <w:r>
              <w:t>1. Recomendaciones antes del proceso de compra en internetUtilizar red propia, buscar HTTPS en la barra del navegador, actualizar los dispositivos. Fortalecer las contraseñas que son seguras y únicas, los mejores guardianes cuando se trata de mantener la información privada. No olvidar cerrar la sesión en los dispositivos y no permitir que la computadora recuerde las contraseñas o información de tarjeta.</w:t>
            </w:r>
          </w:p>
          <w:p>
            <w:pPr>
              <w:ind w:left="-284" w:right="-427"/>
              <w:jc w:val="both"/>
              <w:rPr>
                <w:rFonts/>
                <w:color w:val="262626" w:themeColor="text1" w:themeTint="D9"/>
              </w:rPr>
            </w:pPr>
            <w:r>
              <w:t>2. Recomendaciones para llevar a cabo un proceso de compra exitoso y seguroInvestigar al comercio o al vendedor, además verificar si tienen accesibles sus políticas de reembolsos e intercambios en el sitio web. En los días de descuento aumenta el envío de correos electrónicos de los estafadores con virus en forma de regalo u oferta especial. No abrir mails de desconocidos o de un sitio que no se haya visitado. No hacer clic en enlaces y asegurarse de tener un bloqueador de pop-ups instalado al comprar en sitios web desconocidos para evitar ser víctima de hurto de identidad. </w:t>
            </w:r>
          </w:p>
          <w:p>
            <w:pPr>
              <w:ind w:left="-284" w:right="-427"/>
              <w:jc w:val="both"/>
              <w:rPr>
                <w:rFonts/>
                <w:color w:val="262626" w:themeColor="text1" w:themeTint="D9"/>
              </w:rPr>
            </w:pPr>
            <w:r>
              <w:t>3 Recomendaciones para llevar a cabo luego de completar una compra en internetUtilizar métodos de pago seguros: las tarjetas son generalmente la forma más segura de pagar artículos en línea, como también los servicios de pago disponibles en el país de origen. Evitar utilizar opciones como transferencia bancaria, envío de efectivo o cheques por correo. Verificar y mantener un registro de los estados de cuenta y monitorear las transacciones en progreso, nunca brindar más información de la necesaria, toma el tiempo para leer la política de privacidad y validar dónde se compartirá la información, cuanta más se comparta, más accesible se es para un estafador.</w:t>
            </w:r>
          </w:p>
          <w:p>
            <w:pPr>
              <w:ind w:left="-284" w:right="-427"/>
              <w:jc w:val="both"/>
              <w:rPr>
                <w:rFonts/>
                <w:color w:val="262626" w:themeColor="text1" w:themeTint="D9"/>
              </w:rPr>
            </w:pPr>
            <w:r>
              <w:t>"La seguridad y la confianza de los usuarios en los canales, medios de pago y sistemas financieros, es responsabilidad de todos, por lo que se promueven y se toman medidas adicionales de seguridad que busquen no afectar o incluso mejorar la experiencia de compra y un entorno que se adecúe a las necesidades de cada comercio o negocio. A su vez los consumidores cada día tienen mayor y mejor conocimiento de cómo reconocer posibles amenazas", afirmó Karla Chamorro, vicepresidente de productos de procesamiento en Evertec.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5528661669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https://www.mexicopress.com.mx/el-abc-de-las-compras-seguras-en-internet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E-Commerce Ciberseguridad Consumo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