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23/07/2019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nuevo servicio HospiVista ofrecerá datos esenciales sobre hospitales en Latinoamérica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Global Health Intelligence —empresa líder en proveer datos analíticos sobre el cuidado de la salud para Latinoamérica— ha inaugurado un nuevo servicio llamado HospiVista, el cual provee reportes individuales de datos sobre más de 18 000 hospitales en América Latina. Los usuarios pueden buscar reportes sobre hospitales en 17 países de la región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reporte de HospiVista ofrece:</w:t>
            </w:r>
          </w:p>
          <w:p>
            <w:pPr>
              <w:ind w:left="-284" w:right="-427"/>
              <w:jc w:val="both"/>
              <w:rPr>
                <w:rFonts/>
                <w:color w:val="262626" w:themeColor="text1" w:themeTint="D9"/>
              </w:rPr>
            </w:pPr>
            <w:r>
              <w:t>Conteos de equipos médicos para cada hospital, abarcando casi 40 tipos diferentes</w:t>
            </w:r>
          </w:p>
          <w:p>
            <w:pPr>
              <w:ind w:left="-284" w:right="-427"/>
              <w:jc w:val="both"/>
              <w:rPr>
                <w:rFonts/>
                <w:color w:val="262626" w:themeColor="text1" w:themeTint="D9"/>
              </w:rPr>
            </w:pPr>
            <w:r>
              <w:t>Capacidades tecnológicas de cada hospital (PACS, RIS, registros médicos electrónicos y más)</w:t>
            </w:r>
          </w:p>
          <w:p>
            <w:pPr>
              <w:ind w:left="-284" w:right="-427"/>
              <w:jc w:val="both"/>
              <w:rPr>
                <w:rFonts/>
                <w:color w:val="262626" w:themeColor="text1" w:themeTint="D9"/>
              </w:rPr>
            </w:pPr>
            <w:r>
              <w:t>Desgloses de infraestructura: camas, unidades médicas y más</w:t>
            </w:r>
          </w:p>
          <w:p>
            <w:pPr>
              <w:ind w:left="-284" w:right="-427"/>
              <w:jc w:val="both"/>
              <w:rPr>
                <w:rFonts/>
                <w:color w:val="262626" w:themeColor="text1" w:themeTint="D9"/>
              </w:rPr>
            </w:pPr>
            <w:r>
              <w:t>Conteos del personal médico y administrativo, lo cual incluye datos de contacto</w:t>
            </w:r>
          </w:p>
          <w:p>
            <w:pPr>
              <w:ind w:left="-284" w:right="-427"/>
              <w:jc w:val="both"/>
              <w:rPr>
                <w:rFonts/>
                <w:color w:val="262626" w:themeColor="text1" w:themeTint="D9"/>
              </w:rPr>
            </w:pPr>
            <w:r>
              <w:t>“Aunque algunos de nuestros clientes necesitan datos sobre una cantidad enorme de hospitales en un país específico o bien para varios países en Latinoamérica, algunos sólo necesitan un reporte sobre un hospital o quizás sobre unos cuantos”, explica Guillaume Corpart, CEO de Global Health Intelligence. “Creamos HospiVista para cumplir con esas necesidades de datos sobre hospitales latinoamericanos individuales”.</w:t>
            </w:r>
          </w:p>
          <w:p>
            <w:pPr>
              <w:ind w:left="-284" w:right="-427"/>
              <w:jc w:val="both"/>
              <w:rPr>
                <w:rFonts/>
                <w:color w:val="262626" w:themeColor="text1" w:themeTint="D9"/>
              </w:rPr>
            </w:pPr>
            <w:r>
              <w:t>Hay varios tipos de profesionales que pueden beneficiarse de HospiVista, entre ellos:</w:t>
            </w:r>
          </w:p>
          <w:p>
            <w:pPr>
              <w:ind w:left="-284" w:right="-427"/>
              <w:jc w:val="both"/>
              <w:rPr>
                <w:rFonts/>
                <w:color w:val="262626" w:themeColor="text1" w:themeTint="D9"/>
              </w:rPr>
            </w:pPr>
            <w:r>
              <w:t>Los administradores de hospitales en Latinoamérica, quienes pueden usar HospiVista para evaluar a sus competidores y ver cómo sus instituciones se comparan con las demás</w:t>
            </w:r>
          </w:p>
          <w:p>
            <w:pPr>
              <w:ind w:left="-284" w:right="-427"/>
              <w:jc w:val="both"/>
              <w:rPr>
                <w:rFonts/>
                <w:color w:val="262626" w:themeColor="text1" w:themeTint="D9"/>
              </w:rPr>
            </w:pPr>
            <w:r>
              <w:t>Profesionales de ventas y mercadeo en el sector de dispositivos y equipos médicos en Latinoamérica que necesitan reportes sobre hospitales específicos que ellos hayan identificado como clientes potenciales</w:t>
            </w:r>
          </w:p>
          <w:p>
            <w:pPr>
              <w:ind w:left="-284" w:right="-427"/>
              <w:jc w:val="both"/>
              <w:rPr>
                <w:rFonts/>
                <w:color w:val="262626" w:themeColor="text1" w:themeTint="D9"/>
              </w:rPr>
            </w:pPr>
            <w:r>
              <w:t>Inversionistas que necesitan datos sobre hospitales latinoamericanos específicos al evaluar el valor potencial de adquisiciones</w:t>
            </w:r>
          </w:p>
          <w:p>
            <w:pPr>
              <w:ind w:left="-284" w:right="-427"/>
              <w:jc w:val="both"/>
              <w:rPr>
                <w:rFonts/>
                <w:color w:val="262626" w:themeColor="text1" w:themeTint="D9"/>
              </w:rPr>
            </w:pPr>
            <w:r>
              <w:t>Profesionales de inteligencia de mercado centrados en el sector de salud que estén investigando hospitales específicos en ciertos mercados</w:t>
            </w:r>
          </w:p>
          <w:p>
            <w:pPr>
              <w:ind w:left="-284" w:right="-427"/>
              <w:jc w:val="both"/>
              <w:rPr>
                <w:rFonts/>
                <w:color w:val="262626" w:themeColor="text1" w:themeTint="D9"/>
              </w:rPr>
            </w:pPr>
            <w:r>
              <w:t>En el sitio de HospiVista, los usuarios pueden realizar búsquedas por hospitales individuales según sus nombres, su país o según el tipo de hospital que sea. En cuanto los usuarios encuentren el hospital que les interese, compran el reporte sobre ese hospital. El reporte está disponible inmediatamente mediante una descarga y una copia adicional se le enviará al usuario por correo electrónico. “Con una población que está envejeciendo significativamente y una fuerte expansión de enfermedades no transmisibles que requieren cuidado extenso, durante las próximas décadas el sector de la salud en Latinoamérica se expandirá considerablemente”, observa Corpart. “Los datos serán cruciales para muchas decisiones futuras que impactarán el cuidado de la salud en la región, por lo que un recurso como HospiVista puede marcar una diferencia enorme para todos, desde los políticos y los inversionistas hasta los administradores hospitalarios y los proveedores de atención médica”.</w:t>
            </w:r>
          </w:p>
          <w:p>
            <w:pPr>
              <w:ind w:left="-284" w:right="-427"/>
              <w:jc w:val="both"/>
              <w:rPr>
                <w:rFonts/>
                <w:color w:val="262626" w:themeColor="text1" w:themeTint="D9"/>
              </w:rPr>
            </w:pPr>
            <w:r>
              <w:t>Sobre Global Health Intelligence (GHI)Global Health Intelligence creó HospiScope, la base de datos demográficos más grande del mundo para Latinoamérica, así como SurgiScope, la primera base de datos en catalogar los procedimientos quirúrgicos realizados en América Latina. La empresa actualiza más de 2 millones de datos hospitalarios cada año, ayudando a los clientes con investigaciones a la medida, datos sobre el mercado de dispositivos médicos, análisis competitivos, determinación del tamaño de mercados, segmentación y análisis de precios y costos.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Abel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3054419300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https://www.mexicopress.com.mx/el-nuevo-servicio-hospivista-ofrecera-datos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