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16/06/2015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portal online sobre la Nueva ISO 9001:2015 mejor valorado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Europea de Excelencia, en colaboración con ISOTools, creó el que ahora es el portal online con contenido específico sobre la nueva ISO 9001:2015  mejor valorado. De este modo responsables de calidad, auditores internos, directores y técnicos de calidad, responsables de procesos, representantes de la dirección y cualquier otro usuario de esta norma, tiene en un único sitio web la información más completa y relevante sobre la nueva edición 2015 de ISO 9001 y su proceso de revisión.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Desde enero del próximo año 2016 y hasta finales de 2018, se espera que más de 1.100.000 organizaciones del mundo adopten la nueva versión de ISO 9001, con publicación prevista para este 2015.</w:t>
            </w:r>
          </w:p>
          <w:p>
            <w:pPr>
              <w:ind w:left="-284" w:right="-427"/>
              <w:jc w:val="both"/>
              <w:rPr>
                <w:rFonts/>
                <w:color w:val="262626" w:themeColor="text1" w:themeTint="D9"/>
              </w:rPr>
            </w:pPr>
            <w:r>
              <w:t>	Según las últimas estadísticas de ISO del año 2013, ISO 9001 está extendida en 162 países de todo el mundo y es la norma que continúa estando en el puesto más alto en certificados y países en los que tiene presencia.</w:t>
            </w:r>
          </w:p>
          <w:p>
            <w:pPr>
              <w:ind w:left="-284" w:right="-427"/>
              <w:jc w:val="both"/>
              <w:rPr>
                <w:rFonts/>
                <w:color w:val="262626" w:themeColor="text1" w:themeTint="D9"/>
              </w:rPr>
            </w:pPr>
            <w:r>
              <w:t>	En Latinoamérica países como Colombia (más de 13.000 certificados), México (más de 5.000 certificados), Chile (más de 4.000 certificados) y Perú (más de 1.000 certificados) destacan por la evolución  que han presentado en los últimos años en cuanto al incremento en el número de certificados.</w:t>
            </w:r>
          </w:p>
          <w:p>
            <w:pPr>
              <w:ind w:left="-284" w:right="-427"/>
              <w:jc w:val="both"/>
              <w:rPr>
                <w:rFonts/>
                <w:color w:val="262626" w:themeColor="text1" w:themeTint="D9"/>
              </w:rPr>
            </w:pPr>
            <w:r>
              <w:t>	Las empresas que ya disponen de un Sistema de Gestión de la Calidad certificado bajo la norma ISO 9001 con la versión de 2008, se verán involucradas en un proceso complejo de transición y adaptación. </w:t>
            </w:r>
          </w:p>
          <w:p>
            <w:pPr>
              <w:ind w:left="-284" w:right="-427"/>
              <w:jc w:val="both"/>
              <w:rPr>
                <w:rFonts/>
                <w:color w:val="262626" w:themeColor="text1" w:themeTint="D9"/>
              </w:rPr>
            </w:pPr>
            <w:r>
              <w:t>	Esta transición será compleja y en ella se verán inmersas empresas de cualquier sector que cuenten con un SGC basado en la norma ISO 9001, además de las consultoras, auditoras, etc. Estos profesionales de la gestión de la calidad tendrán que trabajar para hacer frente a cambios significativos.</w:t>
            </w:r>
          </w:p>
          <w:p>
            <w:pPr>
              <w:ind w:left="-284" w:right="-427"/>
              <w:jc w:val="both"/>
              <w:rPr>
                <w:rFonts/>
                <w:color w:val="262626" w:themeColor="text1" w:themeTint="D9"/>
              </w:rPr>
            </w:pPr>
            <w:r>
              <w:t>	¿Qué cambios encontraremos en la nueva ISO 9001:2015?</w:t>
            </w:r>
          </w:p>
          <w:p>
            <w:pPr>
              <w:ind w:left="-284" w:right="-427"/>
              <w:jc w:val="both"/>
              <w:rPr>
                <w:rFonts/>
                <w:color w:val="262626" w:themeColor="text1" w:themeTint="D9"/>
              </w:rPr>
            </w:pPr>
            <w:r>
              <w:t>		Cambios en la redacción del texto normativo que se ajustará a la Estructura de Alto Nivel (HLS) del Anexo SL.</w:t>
            </w:r>
          </w:p>
          <w:p>
            <w:pPr>
              <w:ind w:left="-284" w:right="-427"/>
              <w:jc w:val="both"/>
              <w:rPr>
                <w:rFonts/>
                <w:color w:val="262626" w:themeColor="text1" w:themeTint="D9"/>
              </w:rPr>
            </w:pPr>
            <w:r>
              <w:t>	En esta nueva versión, el texto sufre una reestructuración viéndose afectados los títulos y subtítulos de la norma. Esta Estructura de Alto Nivel simplificará el trabajo a las organizaciones que cuenten con más de un Sistema de Gestión y deseen integrarlos.</w:t>
            </w:r>
          </w:p>
          <w:p>
            <w:pPr>
              <w:ind w:left="-284" w:right="-427"/>
              <w:jc w:val="both"/>
              <w:rPr>
                <w:rFonts/>
                <w:color w:val="262626" w:themeColor="text1" w:themeTint="D9"/>
              </w:rPr>
            </w:pPr>
            <w:r>
              <w:t>		Gestión del riesgo.</w:t>
            </w:r>
          </w:p>
          <w:p>
            <w:pPr>
              <w:ind w:left="-284" w:right="-427"/>
              <w:jc w:val="both"/>
              <w:rPr>
                <w:rFonts/>
                <w:color w:val="262626" w:themeColor="text1" w:themeTint="D9"/>
              </w:rPr>
            </w:pPr>
            <w:r>
              <w:t>	En compañía de las oportunidades, la gestión del riesgo pasa a ser uno de los elementos más importantes en ISO 9001 versión 2015, haciendo posible la consecución de la mejora continua. Esto implica que desaparezcan las acciones preventivas, y las correctivas se aplicaran en los casos en los que exista una mala identificación, evaluación y /o gestión del riesgo.</w:t>
            </w:r>
          </w:p>
          <w:p>
            <w:pPr>
              <w:ind w:left="-284" w:right="-427"/>
              <w:jc w:val="both"/>
              <w:rPr>
                <w:rFonts/>
                <w:color w:val="262626" w:themeColor="text1" w:themeTint="D9"/>
              </w:rPr>
            </w:pPr>
            <w:r>
              <w:t>		Liderazgo.</w:t>
            </w:r>
          </w:p>
          <w:p>
            <w:pPr>
              <w:ind w:left="-284" w:right="-427"/>
              <w:jc w:val="both"/>
              <w:rPr>
                <w:rFonts/>
                <w:color w:val="262626" w:themeColor="text1" w:themeTint="D9"/>
              </w:rPr>
            </w:pPr>
            <w:r>
              <w:t>	ISO 9001:2015 apuesta por un liderazgo efectivo. Para ello, suprime el rol del representante de la dirección, buscando la mayor implicación de la Alta Dirección en el Sistema de Gestión de la Calidad.</w:t>
            </w:r>
          </w:p>
          <w:p>
            <w:pPr>
              <w:ind w:left="-284" w:right="-427"/>
              <w:jc w:val="both"/>
              <w:rPr>
                <w:rFonts/>
                <w:color w:val="262626" w:themeColor="text1" w:themeTint="D9"/>
              </w:rPr>
            </w:pPr>
            <w:r>
              <w:t>		Mayor consideración del sector servicios.</w:t>
            </w:r>
          </w:p>
          <w:p>
            <w:pPr>
              <w:ind w:left="-284" w:right="-427"/>
              <w:jc w:val="both"/>
              <w:rPr>
                <w:rFonts/>
                <w:color w:val="262626" w:themeColor="text1" w:themeTint="D9"/>
              </w:rPr>
            </w:pPr>
            <w:r>
              <w:t>	Inicialmente la norma ISO 9001 se diseñó para el sector manufacturero e industrial, centrándose más en productos que en servicios. En esta nueva versión se persigue que el sector servicios se vea más identificado en el texto normativo.</w:t>
            </w:r>
          </w:p>
          <w:p>
            <w:pPr>
              <w:ind w:left="-284" w:right="-427"/>
              <w:jc w:val="both"/>
              <w:rPr>
                <w:rFonts/>
                <w:color w:val="262626" w:themeColor="text1" w:themeTint="D9"/>
              </w:rPr>
            </w:pPr>
            <w:r>
              <w:t>		Supresión del manual de calidad.</w:t>
            </w:r>
          </w:p>
          <w:p>
            <w:pPr>
              <w:ind w:left="-284" w:right="-427"/>
              <w:jc w:val="both"/>
              <w:rPr>
                <w:rFonts/>
                <w:color w:val="262626" w:themeColor="text1" w:themeTint="D9"/>
              </w:rPr>
            </w:pPr>
            <w:r>
              <w:t>	Durante el proceso de revisión de ISO 9001 no se ha mencionado como requisito obligatorio la elaboración del manual de calidad (ineludible en la versión ISO 9001:2008).</w:t>
            </w:r>
          </w:p>
          <w:p>
            <w:pPr>
              <w:ind w:left="-284" w:right="-427"/>
              <w:jc w:val="both"/>
              <w:rPr>
                <w:rFonts/>
                <w:color w:val="262626" w:themeColor="text1" w:themeTint="D9"/>
              </w:rPr>
            </w:pPr>
            <w:r>
              <w:t>		Contexto de la organización.</w:t>
            </w:r>
          </w:p>
          <w:p>
            <w:pPr>
              <w:ind w:left="-284" w:right="-427"/>
              <w:jc w:val="both"/>
              <w:rPr>
                <w:rFonts/>
                <w:color w:val="262626" w:themeColor="text1" w:themeTint="D9"/>
              </w:rPr>
            </w:pPr>
            <w:r>
              <w:t>	Se ha elaborado una cláusula concreta para incluir el análisis del contexto en el Sistema de Gestión de la Calidad, se localiza en el capítulo 4. Este nuevo apartado reclama un estudio del contexto de la organización, en el que se considera el entorno, las necesidades y las partes interesadas.</w:t>
            </w:r>
          </w:p>
          <w:p>
            <w:pPr>
              <w:ind w:left="-284" w:right="-427"/>
              <w:jc w:val="both"/>
              <w:rPr>
                <w:rFonts/>
                <w:color w:val="262626" w:themeColor="text1" w:themeTint="D9"/>
              </w:rPr>
            </w:pPr>
            <w:r>
              <w:t>		El conocimiento como recurso.</w:t>
            </w:r>
          </w:p>
          <w:p>
            <w:pPr>
              <w:ind w:left="-284" w:right="-427"/>
              <w:jc w:val="both"/>
              <w:rPr>
                <w:rFonts/>
                <w:color w:val="262626" w:themeColor="text1" w:themeTint="D9"/>
              </w:rPr>
            </w:pPr>
            <w:r>
              <w:t>	ISO 9001 se ha sometido al proceso de revisión actual para publicar una nueva versión acorde a las necesidades actuales. La edición de 2015 da un mayor valor al conocimiento, considerándolo como un recurso más que se debe gestionar.</w:t>
            </w:r>
          </w:p>
          <w:p>
            <w:pPr>
              <w:ind w:left="-284" w:right="-427"/>
              <w:jc w:val="both"/>
              <w:rPr>
                <w:rFonts/>
                <w:color w:val="262626" w:themeColor="text1" w:themeTint="D9"/>
              </w:rPr>
            </w:pPr>
            <w:r>
              <w:t>	Este esquema de cambios en la adaptación a la nueva ISO 9001:2015 se puede resumir en tres grandes bloques competitivos:</w:t>
            </w:r>
          </w:p>
          <w:p>
            <w:pPr>
              <w:ind w:left="-284" w:right="-427"/>
              <w:jc w:val="both"/>
              <w:rPr>
                <w:rFonts/>
                <w:color w:val="262626" w:themeColor="text1" w:themeTint="D9"/>
              </w:rPr>
            </w:pPr>
            <w:r>
              <w:t>		Liderazgo y planificación, poniendo especial énfasis en la gestión estratégica y de riesgos.</w:t>
            </w:r>
          </w:p>
          <w:p>
            <w:pPr>
              <w:ind w:left="-284" w:right="-427"/>
              <w:jc w:val="both"/>
              <w:rPr>
                <w:rFonts/>
                <w:color w:val="262626" w:themeColor="text1" w:themeTint="D9"/>
              </w:rPr>
            </w:pPr>
            <w:r>
              <w:t>		Evaluación y mejora del desempeño de la organización, mediante el empleo de herramientas como gestión por procesos, gestión por competencias, conocimiento de la satisfacción de las partes interesadas…</w:t>
            </w:r>
          </w:p>
          <w:p>
            <w:pPr>
              <w:ind w:left="-284" w:right="-427"/>
              <w:jc w:val="both"/>
              <w:rPr>
                <w:rFonts/>
                <w:color w:val="262626" w:themeColor="text1" w:themeTint="D9"/>
              </w:rPr>
            </w:pPr>
            <w:r>
              <w:t>		Gestión del cambio.</w:t>
            </w:r>
          </w:p>
          <w:p>
            <w:pPr>
              <w:ind w:left="-284" w:right="-427"/>
              <w:jc w:val="both"/>
              <w:rPr>
                <w:rFonts/>
                <w:color w:val="262626" w:themeColor="text1" w:themeTint="D9"/>
              </w:rPr>
            </w:pPr>
            <w:r>
              <w:t>	Para mantener al día a los profesionales de la gestión de la calidad sobre las novedades previstas en la nueva ISO 9001:2015 y las noticias que vayan surgiendo, la Escuela Europea de Excelencia, en colaboración con ISOTools, se planteó elaborar el blog http://www.nueva-iso-9001-2015.com que concentra toda la información de interés relativa a la futura norma.</w:t>
            </w:r>
          </w:p>
          <w:p>
            <w:pPr>
              <w:ind w:left="-284" w:right="-427"/>
              <w:jc w:val="both"/>
              <w:rPr>
                <w:rFonts/>
                <w:color w:val="262626" w:themeColor="text1" w:themeTint="D9"/>
              </w:rPr>
            </w:pPr>
            <w:r>
              <w:t>	El objetivo es familiarizar a los usuarios de los Sistemas de Gestión de la Calidad con la nueva edición de ISO 9001 y facilitarles la transición.</w:t>
            </w:r>
          </w:p>
          <w:p>
            <w:pPr>
              <w:ind w:left="-284" w:right="-427"/>
              <w:jc w:val="both"/>
              <w:rPr>
                <w:rFonts/>
                <w:color w:val="262626" w:themeColor="text1" w:themeTint="D9"/>
              </w:rPr>
            </w:pPr>
            <w:r>
              <w:t>	¿Qué puede encontrar en este blog?</w:t>
            </w:r>
          </w:p>
          <w:p>
            <w:pPr>
              <w:ind w:left="-284" w:right="-427"/>
              <w:jc w:val="both"/>
              <w:rPr>
                <w:rFonts/>
                <w:color w:val="262626" w:themeColor="text1" w:themeTint="D9"/>
              </w:rPr>
            </w:pPr>
            <w:r>
              <w:t>	En este blog  encontrará información sobre:</w:t>
            </w:r>
          </w:p>
          <w:p>
            <w:pPr>
              <w:ind w:left="-284" w:right="-427"/>
              <w:jc w:val="both"/>
              <w:rPr>
                <w:rFonts/>
                <w:color w:val="262626" w:themeColor="text1" w:themeTint="D9"/>
              </w:rPr>
            </w:pPr>
            <w:r>
              <w:t>		Certificación y acreditación.</w:t>
            </w:r>
          </w:p>
          <w:p>
            <w:pPr>
              <w:ind w:left="-284" w:right="-427"/>
              <w:jc w:val="both"/>
              <w:rPr>
                <w:rFonts/>
                <w:color w:val="262626" w:themeColor="text1" w:themeTint="D9"/>
              </w:rPr>
            </w:pPr>
            <w:r>
              <w:t>		Cómo es la norma ISO 9001 y sus características.</w:t>
            </w:r>
          </w:p>
          <w:p>
            <w:pPr>
              <w:ind w:left="-284" w:right="-427"/>
              <w:jc w:val="both"/>
              <w:rPr>
                <w:rFonts/>
                <w:color w:val="262626" w:themeColor="text1" w:themeTint="D9"/>
              </w:rPr>
            </w:pPr>
            <w:r>
              <w:t>		Los cambios previstos para la versión 2015.</w:t>
            </w:r>
          </w:p>
          <w:p>
            <w:pPr>
              <w:ind w:left="-284" w:right="-427"/>
              <w:jc w:val="both"/>
              <w:rPr>
                <w:rFonts/>
                <w:color w:val="262626" w:themeColor="text1" w:themeTint="D9"/>
              </w:rPr>
            </w:pPr>
            <w:r>
              <w:t>		En qué consiste la Estructura de Alto Nivel del Anexo SL.</w:t>
            </w:r>
          </w:p>
          <w:p>
            <w:pPr>
              <w:ind w:left="-284" w:right="-427"/>
              <w:jc w:val="both"/>
              <w:rPr>
                <w:rFonts/>
                <w:color w:val="262626" w:themeColor="text1" w:themeTint="D9"/>
              </w:rPr>
            </w:pPr>
            <w:r>
              <w:t>		Cuáles son los hitos de la transición.</w:t>
            </w:r>
          </w:p>
          <w:p>
            <w:pPr>
              <w:ind w:left="-284" w:right="-427"/>
              <w:jc w:val="both"/>
              <w:rPr>
                <w:rFonts/>
                <w:color w:val="262626" w:themeColor="text1" w:themeTint="D9"/>
              </w:rPr>
            </w:pPr>
            <w:r>
              <w:t>		Quién define el proceso de transición.</w:t>
            </w:r>
          </w:p>
          <w:p>
            <w:pPr>
              <w:ind w:left="-284" w:right="-427"/>
              <w:jc w:val="both"/>
              <w:rPr>
                <w:rFonts/>
                <w:color w:val="262626" w:themeColor="text1" w:themeTint="D9"/>
              </w:rPr>
            </w:pPr>
            <w:r>
              <w:t>		Las etapas del proceso de transición.</w:t>
            </w:r>
          </w:p>
          <w:p>
            <w:pPr>
              <w:ind w:left="-284" w:right="-427"/>
              <w:jc w:val="both"/>
              <w:rPr>
                <w:rFonts/>
                <w:color w:val="262626" w:themeColor="text1" w:themeTint="D9"/>
              </w:rPr>
            </w:pPr>
            <w:r>
              <w:t>		La fecha de validez de ISO 9001:2008.</w:t>
            </w:r>
          </w:p>
          <w:p>
            <w:pPr>
              <w:ind w:left="-284" w:right="-427"/>
              <w:jc w:val="both"/>
              <w:rPr>
                <w:rFonts/>
                <w:color w:val="262626" w:themeColor="text1" w:themeTint="D9"/>
              </w:rPr>
            </w:pPr>
            <w:r>
              <w:t>		Fechas de publicación de ISO 9001:2015.</w:t>
            </w:r>
          </w:p>
          <w:p>
            <w:pPr>
              <w:ind w:left="-284" w:right="-427"/>
              <w:jc w:val="both"/>
              <w:rPr>
                <w:rFonts/>
                <w:color w:val="262626" w:themeColor="text1" w:themeTint="D9"/>
              </w:rPr>
            </w:pPr>
            <w:r>
              <w:t>		Qué hacer para estar conforme a ISO 9001:2015.</w:t>
            </w:r>
          </w:p>
          <w:p>
            <w:pPr>
              <w:ind w:left="-284" w:right="-427"/>
              <w:jc w:val="both"/>
              <w:rPr>
                <w:rFonts/>
                <w:color w:val="262626" w:themeColor="text1" w:themeTint="D9"/>
              </w:rPr>
            </w:pPr>
            <w:r>
              <w:t>		Cómo serán los requisitos de la nueva ISO 9001.</w:t>
            </w:r>
          </w:p>
          <w:p>
            <w:pPr>
              <w:ind w:left="-284" w:right="-427"/>
              <w:jc w:val="both"/>
              <w:rPr>
                <w:rFonts/>
                <w:color w:val="262626" w:themeColor="text1" w:themeTint="D9"/>
              </w:rPr>
            </w:pPr>
            <w:r>
              <w:t>		Metodologías de aplicación para responder a las necesidades de los nuevos requisitos.</w:t>
            </w:r>
          </w:p>
          <w:p>
            <w:pPr>
              <w:ind w:left="-284" w:right="-427"/>
              <w:jc w:val="both"/>
              <w:rPr>
                <w:rFonts/>
                <w:color w:val="262626" w:themeColor="text1" w:themeTint="D9"/>
              </w:rPr>
            </w:pPr>
            <w:r>
              <w:t>	Tanto la Escuela Europea de Excelencia como ISOTools siguen trabajando por lograr su objetivo de mantener a los profesionales de la gestión de la calidad informados sobre los detalles de la revisión de la norma ISO 9001, y han querido dar un paso más lanzando una capacitación llamada “Futura ISO 9001:2015. Adelantarse a los Cambios Clave” y con la que han conseguido preparar para el cambio a más de 500 alumnos, y que continúan con la convocatoria abierta del mes de julio.</w:t>
            </w:r>
          </w:p>
          <w:p>
            <w:pPr>
              <w:ind w:left="-284" w:right="-427"/>
              <w:jc w:val="both"/>
              <w:rPr>
                <w:rFonts/>
                <w:color w:val="262626" w:themeColor="text1" w:themeTint="D9"/>
              </w:rPr>
            </w:pPr>
            <w:r>
              <w:t>	Por tanto, si este contenido resulta de interés para usted visite este blog en: http://www.nueva-iso-9001-2015.com</w:t>
            </w:r>
          </w:p>
          <w:p>
            <w:pPr>
              <w:ind w:left="-284" w:right="-427"/>
              <w:jc w:val="both"/>
              <w:rPr>
                <w:rFonts/>
                <w:color w:val="262626" w:themeColor="text1" w:themeTint="D9"/>
              </w:rPr>
            </w:pPr>
            <w:r>
              <w:t>	La Escuela Europea de Excelencia es un Organismo Técnico de Capacitación (OTEC) acreditado por el Servicio Nacional de Capacitación y Empleo del Ministerio de Trabajo y Previsión Social del Gobierno de Chile.</w:t>
            </w:r>
          </w:p>
          <w:p>
            <w:pPr>
              <w:ind w:left="-284" w:right="-427"/>
              <w:jc w:val="both"/>
              <w:rPr>
                <w:rFonts/>
                <w:color w:val="262626" w:themeColor="text1" w:themeTint="D9"/>
              </w:rPr>
            </w:pPr>
            <w:r>
              <w:t>	ISOTools Excellence es una consultora internacional que trabaja para facilitar a las organizaciones comprometidas con la calidad y excelencia la optimización de sus modelos y sistemas de gestión mediante un software de desarrollo propio.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Escuela Europea de Excelencia - ISOTools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+52 5536263909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https://www.mexicopress.com.mx/el-portal-online-sobre-la-nueva-iso-90012015</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Derecho Telecomunicaciones Emprendedores E-Commerce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