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Bávaro, Punta Cana el 16/04/2020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Emotivo mensaje de apoyo de Barceló a República Dominicana #YoViajoenRD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Barceló lleva más de 35 años trabajando y caminando junto a República Dominicana, es por ello, que la compañía se siente más unida que nunca a su gente, a su naturaleza y a su cultura.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Barceló reconoce que está siendo una etapa difícil para todos, ya no solo a nivel nacional y del destino de República Dominicana sino a nivel mundial, en la que el mundo a nivel general se ve afectado, por ello, Barceló considera que es de suma importancia agradecerle al pueblo dominicano su fuerza, su espíritu y su valentía.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lo han demostrado en más de 175 años de historia como nación, resistiendo a situaciones sociales, a fenómenos naturales e incluso a epidemias. Esta vez no será menos, están convencidos de que unidos se levantarán y lo harán más fuertes que nunca.  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Barceló sienten a República Dominicana, como su nación. Por ello, especialmente en estos momentos se veían en la necesidad de compartir un mensaje de ánimo, de esperanza y recordarle al pueblo dominicano que de esta saldrán.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inicio de la pandemia, la compañía ha transmitido al público mensajes de comunicación señalando que más pronto que tarde se volverá a la normalidad y que se volverá a viajar, esto es algo en lo que la entidad cree firmemente.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ocasión, Barceló Hotel Group quiso ir más allá y llegar al corazón de los dominicanos, enviando un mensaje emotivo y esperanzador para transmitir su esperanza en la recuperación.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este mensaje #YoViajoenRD, la cadena hotelera busca el apoyo al sector llamando a la unión de todos. A través de este hashtag #YoViajoenRD se reivindica y recuerda al mundo que el mejor destino está en República Dominicana, las mejores playas, hoteles de ensueño y la mejor oferta.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hay algo destaca en el pueblo dominicano a lo largo de estos años es su empatía, su apoyo, su generosidad. “Sigamos haciendo historia”  #YoViajoenRD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Vídeo: https://www.youtube.com/watch?v=9XQYRDIi_OE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Barceló Bávaro Grand ResortBarceló Bávaro Grand Resort, distingue dos hoteles de ensueño. El primero de ellos, el Barceló Bávaro Palace, ofrece a toda la familia un paraíso a medida las 24 horas del día; por otro lado, el Barceló Bávaro Beach - Adults Only, posee los rincones más exclusivos para que sus huéspedes disfruten del maravilloso enclave sin niños alrededor.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ubicación privilegiada frente al mar del 80% de sus habitaciones y servicios, le convierte en un “Beach Front All Inclusive Resort” inigualable.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Barceló Hotel GroupBarceló Hotel Group, la división hotelera de Barceló Corporación Empresarial es la 2ª cadena de España y la 31ª más grande del mundo. Actualmente cuenta con 255 hoteles urbanos y vacacionales de 4 y 5 estrellas, y más de 57.000 habitaciones, distribuidos en 22 países y comercializados bajo cuatro marcas: Royal Hideaway Luxury Hotels  and  Resorts, Barceló Hotels  and  Resorts, Occidental Hotels  and  Resorts y Allegro Hotels. www.barcelo.com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Tags: Barceló Bávaro Grand Resort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de prensa: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Ana Cano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Dpto. de Marketing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Barceló Bávaro Grand Resort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Barcelobavarograndresort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Intagram: @barcelobavarograndresort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Cano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Manager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+18096865797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https://www.mexicopress.com.mx/emotivo-mensaje-de-apoyo-de-barcelo-a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Viaje Turismo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