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voz de Rodrigo de la Cadena, México obtiene el gran premio en el Festival Internacional de las Artes celebrado en Bielorrusia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Rodrigo de la Cadena, representando a México, obtuvo el día de ayer, el GRAN PREMIO del concurso de intérpretes, en la edición 23 del gran Festival Internacional “Slavic Bazaar” celebrado en Vitebsk en Bielorrusia.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“Artes Bazaar Eslavo” de Vitebsk es el más importante de Europa del Este</w:t>
            </w:r>
          </w:p>
          <w:p>
            <w:pPr>
              <w:ind w:left="-284" w:right="-427"/>
              <w:jc w:val="both"/>
              <w:rPr>
                <w:rFonts/>
                <w:color w:val="262626" w:themeColor="text1" w:themeTint="D9"/>
              </w:rPr>
            </w:pPr>
            <w:r>
              <w:t>México participa por primera ocasión, llevando el bolero como música representativa.</w:t>
            </w:r>
          </w:p>
          <w:p>
            <w:pPr>
              <w:ind w:left="-284" w:right="-427"/>
              <w:jc w:val="both"/>
              <w:rPr>
                <w:rFonts/>
                <w:color w:val="262626" w:themeColor="text1" w:themeTint="D9"/>
              </w:rPr>
            </w:pPr>
            <w:r>
              <w:t>Rodrigo de la Cadena, representando a México, obtuvo el día de ayer, el GRAN PREMIO del concurso de intérpretes, en la edición 23 del gran Festival Internacional “Slavic Bazaar” celebrado en Vitebsk en Bielorrusia.</w:t>
            </w:r>
          </w:p>
          <w:p>
            <w:pPr>
              <w:ind w:left="-284" w:right="-427"/>
              <w:jc w:val="both"/>
              <w:rPr>
                <w:rFonts/>
                <w:color w:val="262626" w:themeColor="text1" w:themeTint="D9"/>
              </w:rPr>
            </w:pPr>
            <w:r>
              <w:t> </w:t>
            </w:r>
          </w:p>
          <w:p>
            <w:pPr>
              <w:ind w:left="-284" w:right="-427"/>
              <w:jc w:val="both"/>
              <w:rPr>
                <w:rFonts/>
                <w:color w:val="262626" w:themeColor="text1" w:themeTint="D9"/>
              </w:rPr>
            </w:pPr>
            <w:r>
              <w:t>Llevando el bolero como representación de la música tradicional mexicana, Rodrigo de la Cadena obtuvo la mayor puntuación de los 21 concursantes, cumpliendo así la expectativa que generaba la participación, por primera vez, de un país –exótico-  como México, de acuerdo a palabras de la prensa local.</w:t>
            </w:r>
          </w:p>
          <w:p>
            <w:pPr>
              <w:ind w:left="-284" w:right="-427"/>
              <w:jc w:val="both"/>
              <w:rPr>
                <w:rFonts/>
                <w:color w:val="262626" w:themeColor="text1" w:themeTint="D9"/>
              </w:rPr>
            </w:pPr>
            <w:r>
              <w:t> </w:t>
            </w:r>
          </w:p>
          <w:p>
            <w:pPr>
              <w:ind w:left="-284" w:right="-427"/>
              <w:jc w:val="both"/>
              <w:rPr>
                <w:rFonts/>
                <w:color w:val="262626" w:themeColor="text1" w:themeTint="D9"/>
              </w:rPr>
            </w:pPr>
            <w:r>
              <w:t>En la primera etapa, Rodrigo de la Cadena cautivo a los asistentes con una magna interpretación de  “Te extraño”, autoría del Maestro Armando Manzanero, la cual tuvo un cálido recibimiento por parte del público presente.   </w:t>
            </w:r>
          </w:p>
          <w:p>
            <w:pPr>
              <w:ind w:left="-284" w:right="-427"/>
              <w:jc w:val="both"/>
              <w:rPr>
                <w:rFonts/>
                <w:color w:val="262626" w:themeColor="text1" w:themeTint="D9"/>
              </w:rPr>
            </w:pPr>
            <w:r>
              <w:t> </w:t>
            </w:r>
          </w:p>
          <w:p>
            <w:pPr>
              <w:ind w:left="-284" w:right="-427"/>
              <w:jc w:val="both"/>
              <w:rPr>
                <w:rFonts/>
                <w:color w:val="262626" w:themeColor="text1" w:themeTint="D9"/>
              </w:rPr>
            </w:pPr>
            <w:r>
              <w:t>Su segunda interpretación y como un homenaje al país local, Rodrigo de la Cadena creativamente dio un toque personal a la canción “Kalinka Malinka”, que puso a bailar a los presentes, y que provocó la calificación más alta del concurso, obteniendo 95 puntos de los 100 posibles.</w:t>
            </w:r>
          </w:p>
          <w:p>
            <w:pPr>
              <w:ind w:left="-284" w:right="-427"/>
              <w:jc w:val="both"/>
              <w:rPr>
                <w:rFonts/>
                <w:color w:val="262626" w:themeColor="text1" w:themeTint="D9"/>
              </w:rPr>
            </w:pPr>
            <w:r>
              <w:t> </w:t>
            </w:r>
          </w:p>
          <w:p>
            <w:pPr>
              <w:ind w:left="-284" w:right="-427"/>
              <w:jc w:val="both"/>
              <w:rPr>
                <w:rFonts/>
                <w:color w:val="262626" w:themeColor="text1" w:themeTint="D9"/>
              </w:rPr>
            </w:pPr>
            <w:r>
              <w:t>“Me voy muy contento por vivir esta gran experiencia, sorprendido positivamente por el gran recibimiento del pueblo bielorruso y su aceptación del bolero mexicano. Fue un público maravilloso  que a pesar de la dificultad para mí de interpretar una canción en ruso y adaptarla a mi sentir, se entregó y la aplaudió con gran emoción. Es muy agradable actuar ante personas con alma abierta y definitivamente las encontré en este escenario.”</w:t>
            </w:r>
          </w:p>
          <w:p>
            <w:pPr>
              <w:ind w:left="-284" w:right="-427"/>
              <w:jc w:val="both"/>
              <w:rPr>
                <w:rFonts/>
                <w:color w:val="262626" w:themeColor="text1" w:themeTint="D9"/>
              </w:rPr>
            </w:pPr>
            <w:r>
              <w:t> </w:t>
            </w:r>
          </w:p>
          <w:p>
            <w:pPr>
              <w:ind w:left="-284" w:right="-427"/>
              <w:jc w:val="both"/>
              <w:rPr>
                <w:rFonts/>
                <w:color w:val="262626" w:themeColor="text1" w:themeTint="D9"/>
              </w:rPr>
            </w:pPr>
            <w:r>
              <w:t>Además del diploma por obtener la máxima puntuación en el concurso, obteniendo el Gran Premio, Rodrigo recibió 20 mil dólares y el premio especial Lira.</w:t>
            </w:r>
          </w:p>
          <w:p>
            <w:pPr>
              <w:ind w:left="-284" w:right="-427"/>
              <w:jc w:val="both"/>
              <w:rPr>
                <w:rFonts/>
                <w:color w:val="262626" w:themeColor="text1" w:themeTint="D9"/>
              </w:rPr>
            </w:pPr>
            <w:r>
              <w:t> </w:t>
            </w:r>
          </w:p>
          <w:p>
            <w:pPr>
              <w:ind w:left="-284" w:right="-427"/>
              <w:jc w:val="both"/>
              <w:rPr>
                <w:rFonts/>
                <w:color w:val="262626" w:themeColor="text1" w:themeTint="D9"/>
              </w:rPr>
            </w:pPr>
            <w:r>
              <w:t>Es así como Rodrigo de la Cadena confirma su lugar como uno de los mejores intérpretes mexicanos, digno sucesor de los grandes maestros del bolero.  </w:t>
            </w:r>
          </w:p>
          <w:p>
            <w:pPr>
              <w:ind w:left="-284" w:right="-427"/>
              <w:jc w:val="both"/>
              <w:rPr>
                <w:rFonts/>
                <w:color w:val="262626" w:themeColor="text1" w:themeTint="D9"/>
              </w:rPr>
            </w:pPr>
            <w:r>
              <w:t> </w:t>
            </w:r>
          </w:p>
          <w:p>
            <w:pPr>
              <w:ind w:left="-284" w:right="-427"/>
              <w:jc w:val="both"/>
              <w:rPr>
                <w:rFonts/>
                <w:color w:val="262626" w:themeColor="text1" w:themeTint="D9"/>
              </w:rPr>
            </w:pPr>
            <w:r>
              <w:t>Acerca de Rodrigo de la Cadena</w:t>
            </w:r>
          </w:p>
          <w:p>
            <w:pPr>
              <w:ind w:left="-284" w:right="-427"/>
              <w:jc w:val="both"/>
              <w:rPr>
                <w:rFonts/>
                <w:color w:val="262626" w:themeColor="text1" w:themeTint="D9"/>
              </w:rPr>
            </w:pPr>
            <w:r>
              <w:t>Con 25 años de edad, Rodrigo de la Cadena es cantante, intérprete, escritor, locutor, músico y productor mexicano. Apasionado por la era de Oro de la música romántica, se ha colocado como uno de los más grandes representantes del Bolero y el más joven de todos ellos. Ha sido invitado a participar en Festivales Internacionales del Bolero celebrados en diversos países del mundo. Recibió la medalla Agustín Lara 2011 que fuera otorgada a maestros de la talla de Manuel Esperón y Armando Manzanero. Conduce los programas “Nuevamente Bolero” en Radio Trece y “El Estudio Verde y Oro” en la XEQ. </w:t>
            </w:r>
          </w:p>
          <w:p>
            <w:pPr>
              <w:ind w:left="-284" w:right="-427"/>
              <w:jc w:val="both"/>
              <w:rPr>
                <w:rFonts/>
                <w:color w:val="262626" w:themeColor="text1" w:themeTint="D9"/>
              </w:rPr>
            </w:pPr>
            <w:r>
              <w:t> </w:t>
            </w:r>
          </w:p>
          <w:p>
            <w:pPr>
              <w:ind w:left="-284" w:right="-427"/>
              <w:jc w:val="both"/>
              <w:rPr>
                <w:rFonts/>
                <w:color w:val="262626" w:themeColor="text1" w:themeTint="D9"/>
              </w:rPr>
            </w:pPr>
            <w:r>
              <w:t>Twitter: @RodrigoDLCadena</w:t>
            </w:r>
          </w:p>
          <w:p>
            <w:pPr>
              <w:ind w:left="-284" w:right="-427"/>
              <w:jc w:val="both"/>
              <w:rPr>
                <w:rFonts/>
                <w:color w:val="262626" w:themeColor="text1" w:themeTint="D9"/>
              </w:rPr>
            </w:pPr>
            <w:r>
              <w:t>Fb.com/rodrigo.delacadena.1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https://www.mexicopress.com.mx/en-voz-de-rodrigo-de-la-cadena-mexico-obtiene-el-gran-premio-en-el-festival-internacional-de-las-artes-celebrado-en-bielorrusia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