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Encuentran en París álbum inédito que contiene fotos de Maximiliano y Carlota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vendido el próximo 27 de octubre en la Subasta de antigüedades: México, una nación imaginada, de Morton Subastas. Este valioso objeto fue encontrado por el representante de Morton Subastas en París. Previo a la subasta, el 25 de octubre de 2021 a las 5:00 pm, se transmitirá un conversatorio vía Facebook Live con Carlos Felipe Suárez Sánchez, maestro en Estética y Arte de la Benemérita Universidad Autónoma de Puebla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Subasta de antigüedades: México, una nación imaginada, de Morton Subastas, que se llevará a cabo el próximo 27 de octubre, saldrá a la venta un álbum inédito de fotos, que, entre otras imágenes, contiene dos retratos de Maximiliano y Carlota.</w:t>
            </w:r>
          </w:p>
          <w:p>
            <w:pPr>
              <w:ind w:left="-284" w:right="-427"/>
              <w:jc w:val="both"/>
              <w:rPr>
                <w:rFonts/>
                <w:color w:val="262626" w:themeColor="text1" w:themeTint="D9"/>
              </w:rPr>
            </w:pPr>
            <w:r>
              <w:t>Además de los retratos individuales de ambos, conserva otras instantáneas denominadas por los especialistas en fotografía antigua como “tipos mexicanos”, que corresponden a imágenes posadas de personajes nacionales, realizando oficios de la época, como el aguador (quien distribuía agua entre la población), el tlachiquero (que se encargaba de raspar el Maguey para estimular la producción de aguamiel) y la chiera (quien vendía aguas de frutas, previamente molidas en el metate). Algunas actividades ya desaparecidas en actualmente.</w:t>
            </w:r>
          </w:p>
          <w:p>
            <w:pPr>
              <w:ind w:left="-284" w:right="-427"/>
              <w:jc w:val="both"/>
              <w:rPr>
                <w:rFonts/>
                <w:color w:val="262626" w:themeColor="text1" w:themeTint="D9"/>
              </w:rPr>
            </w:pPr>
            <w:r>
              <w:t>Este valioso objeto fue encontrado por el representante de Morton Subastas en París. Se desconoce cuánto tiempo estuvo en la Ciudad Luz y cómo llegó allí, sin embargo, gracias a la subasta, ahora tiene la posibilidad de pertenecer a una colección mexicana. Fue valuado entre 50 mil y 60 mil pesos. Las fotos de Carlota y Maximiliano son de François Aubert, el fotógrafo que siguió al emperador hasta el momento de su fusilamiento. El resto son imágenes de Cruces y Campa, la más destacada firma fotográfica de aquel entonces.</w:t>
            </w:r>
          </w:p>
          <w:p>
            <w:pPr>
              <w:ind w:left="-284" w:right="-427"/>
              <w:jc w:val="both"/>
              <w:rPr>
                <w:rFonts/>
                <w:color w:val="262626" w:themeColor="text1" w:themeTint="D9"/>
              </w:rPr>
            </w:pPr>
            <w:r>
              <w:t>Las 46 fotografías integradas al álbum fueron realizadas sobre un material fotosensible hecho de albumina, que con el paso del tiempo ha ido adquiriendo una tonalidad amarillenta. Este hecho ofrece la certeza de que las piezas fotográficas corresponden al periodo comprendido entre 1867-1900 y que fueron conservadas por un conocedor en la materia pues de lo contrario, no hubieran sobrevivido al paso del tiempo y se hubiesen desintegrado.</w:t>
            </w:r>
          </w:p>
          <w:p>
            <w:pPr>
              <w:ind w:left="-284" w:right="-427"/>
              <w:jc w:val="both"/>
              <w:rPr>
                <w:rFonts/>
                <w:color w:val="262626" w:themeColor="text1" w:themeTint="D9"/>
              </w:rPr>
            </w:pPr>
            <w:r>
              <w:t>De acuerdo con los especialistas de Morton Subastas, desde el arribo a México en 1839 del daguerrotipo (técnica fotográfica mediante la cual las imágenes captadas con la cámara oscura se fijan sobre una chapa metálica), la fascinación por la imagen fotográfica tomó un importante auge en la sociedad del siglo XIX. No obstante, el desarrollo y empleo de la fotografía se aceleró de manera dramática durante el advenimiento del Segundo Imperio pues el Archiduque de Austria, quien había llegado a México con el objetivo de pacificar los ánimos y reiterar la lealtad de la nueva nación a Napoleón III, vio en el arte lumínico la posibilidad de afianzar su reputación.</w:t>
            </w:r>
          </w:p>
          <w:p>
            <w:pPr>
              <w:ind w:left="-284" w:right="-427"/>
              <w:jc w:val="both"/>
              <w:rPr>
                <w:rFonts/>
                <w:color w:val="262626" w:themeColor="text1" w:themeTint="D9"/>
              </w:rPr>
            </w:pPr>
            <w:r>
              <w:t>Por ello, el lote marcado con el número 116 Bis del catálogo de Morton, corresponde a una memoria visual de este periodo de la historia y muestra a la fotografía como herramienta de registro y representación; pues además de tener objetivos ornamentales y estéticos pretendía consolidar la imagen de los gobernantes ante el pueblo.</w:t>
            </w:r>
          </w:p>
          <w:p>
            <w:pPr>
              <w:ind w:left="-284" w:right="-427"/>
              <w:jc w:val="both"/>
              <w:rPr>
                <w:rFonts/>
                <w:color w:val="262626" w:themeColor="text1" w:themeTint="D9"/>
              </w:rPr>
            </w:pPr>
            <w:r>
              <w:t>Previo a la subasta, el 25 de octubre de 2021 a las 5:00 pm, se transmitirá un conversatorio vía Facebook Live con Carlos Felipe Suárez Sánchez, especialista en imágenes de nación del siglo XIX.</w:t>
            </w:r>
          </w:p>
          <w:p>
            <w:pPr>
              <w:ind w:left="-284" w:right="-427"/>
              <w:jc w:val="both"/>
              <w:rPr>
                <w:rFonts/>
                <w:color w:val="262626" w:themeColor="text1" w:themeTint="D9"/>
              </w:rPr>
            </w:pPr>
            <w:r>
              <w:t>Los interesados en participar en la subasta podrán dejar sus ofertas en ausencia, al teléfono 5552833140 o vía internet en mortonsubastas.com. También habrá acceso limitado presencial el día de la puja.</w:t>
            </w:r>
          </w:p>
          <w:p>
            <w:pPr>
              <w:ind w:left="-284" w:right="-427"/>
              <w:jc w:val="both"/>
              <w:rPr>
                <w:rFonts/>
                <w:color w:val="262626" w:themeColor="text1" w:themeTint="D9"/>
              </w:rPr>
            </w:pPr>
            <w:r>
              <w:t>Además de este álbum, ese día serán subastadas pinturas de artistas de la talla de Conrad Wise Chapman y Paul Fischer, quienes tienen en común una visión extranjera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5532000727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https://www.mexicopress.com.mx/encuentran-en-paris-album-inedito-que-contiene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Interiorismo Artes Visuales Historia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