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Encuesta de BonusFinder: Mexicanos revelan las peores conductas a bordo de vuelos comerciales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Patear el asiento delantero figura como la conducta más molesta en los aviones, seguida por el mal comportamiento de los niños y la falta de higiene personal. Otras molestias frecuentes incluyen invadir el espacio personal, falta de respeto a la tripulación, quitarse los zapatos, apoyarse en el asiento para levantarse y el consumo excesivo de alcohol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encuesta reciente realizada por BonusFinder, la plataforma líder mundial en comparación de bonos y ofertas de casinos en línea, ha desvelado los comportamientos que más irritan a los pasajeros mexicanos durante sus vuelos. Tras un minucioso análisis de las respuestas de 3855 ciudadanos de diversas ciudades del país, se ha obtenido un panorama detallado de las molestias más comunes que experimentan los viajeros nacionales a bordo de un avión.</w:t>
            </w:r>
          </w:p>
          <w:p>
            <w:pPr>
              <w:ind w:left="-284" w:right="-427"/>
              <w:jc w:val="both"/>
              <w:rPr>
                <w:rFonts/>
                <w:color w:val="262626" w:themeColor="text1" w:themeTint="D9"/>
              </w:rPr>
            </w:pPr>
            <w:r>
              <w:t>El estudio, realizado a través de un cuestionario anónimo en línea, revela que el patear el asiento delantero se posiciona como el principal motivo de incomodidad para los pasajeros mexicanos. Esta acción, aparentemente inofensiva para algunos, resulta ser una de las más frecuentes y molestas para quienes viajan detrás. Le siguen de cerca los niños con mal comportamiento, cuyos ruidos, movimientos bruscos y falta de disciplina pueden perturbar la tranquilidad de todo el pasaje. La falta de higiene personal se sitúa en tercer lugar, destacando la importancia que los mexicanos otorgan a un ambiente limpio y agradable durante sus viajes. Los olores desagradables, ya sean corporales o provenientes de alimentos, son una fuente constante de molestia para muchos pasajeros.</w:t>
            </w:r>
          </w:p>
          <w:p>
            <w:pPr>
              <w:ind w:left="-284" w:right="-427"/>
              <w:jc w:val="both"/>
              <w:rPr>
                <w:rFonts/>
                <w:color w:val="262626" w:themeColor="text1" w:themeTint="D9"/>
              </w:rPr>
            </w:pPr>
            <w:r>
              <w:t>Es interesante observar cómo las molestias más comunes se relacionan con la falta de consideración por los demás pasajeros. La necesidad de un espacio personal, el respeto por las normas de convivencia y la búsqueda de un ambiente limpio y agradable son factores clave para disfrutar de un vuelo tranquilo.</w:t>
            </w:r>
          </w:p>
          <w:p>
            <w:pPr>
              <w:ind w:left="-284" w:right="-427"/>
              <w:jc w:val="both"/>
              <w:rPr>
                <w:rFonts/>
                <w:color w:val="262626" w:themeColor="text1" w:themeTint="D9"/>
              </w:rPr>
            </w:pPr>
            <w:r>
              <w:t>Otros comportamientos que generan un alto nivel de incomodidad entre los pasajeros mexicanos son:</w:t>
            </w:r>
          </w:p>
          <w:p>
            <w:pPr>
              <w:ind w:left="-284" w:right="-427"/>
              <w:jc w:val="both"/>
              <w:rPr>
                <w:rFonts/>
                <w:color w:val="262626" w:themeColor="text1" w:themeTint="D9"/>
              </w:rPr>
            </w:pPr>
            <w:r>
              <w:t>Invasión del espacio personal: La falta de consideración por el espacio de los demás es una queja recurrente.</w:t>
            </w:r>
          </w:p>
          <w:p>
            <w:pPr>
              <w:ind w:left="-284" w:right="-427"/>
              <w:jc w:val="both"/>
              <w:rPr>
                <w:rFonts/>
                <w:color w:val="262626" w:themeColor="text1" w:themeTint="D9"/>
              </w:rPr>
            </w:pPr>
            <w:r>
              <w:t>Falta de respeto a la tripulación: Los pasajeros esperan un trato cordial y respetuoso por parte de la tripulación, y viceversa.</w:t>
            </w:r>
          </w:p>
          <w:p>
            <w:pPr>
              <w:ind w:left="-284" w:right="-427"/>
              <w:jc w:val="both"/>
              <w:rPr>
                <w:rFonts/>
                <w:color w:val="262626" w:themeColor="text1" w:themeTint="D9"/>
              </w:rPr>
            </w:pPr>
            <w:r>
              <w:t>Quitarse los zapatos a bordo: Esta práctica, considerada poco higiénica por muchos, genera molestia entre los demás pasajeros.</w:t>
            </w:r>
          </w:p>
          <w:p>
            <w:pPr>
              <w:ind w:left="-284" w:right="-427"/>
              <w:jc w:val="both"/>
              <w:rPr>
                <w:rFonts/>
                <w:color w:val="262626" w:themeColor="text1" w:themeTint="D9"/>
              </w:rPr>
            </w:pPr>
            <w:r>
              <w:t>Apoyarse en el asiento para levantarse: Un gesto simple que puede causar molestias a quien está sentado detrás.</w:t>
            </w:r>
          </w:p>
          <w:p>
            <w:pPr>
              <w:ind w:left="-284" w:right="-427"/>
              <w:jc w:val="both"/>
              <w:rPr>
                <w:rFonts/>
                <w:color w:val="262626" w:themeColor="text1" w:themeTint="D9"/>
              </w:rPr>
            </w:pPr>
            <w:r>
              <w:t>Pasajeros que beben alcohol en exceso: El consumo excesivo de alcohol a bordo puede generar altercados y molestias.</w:t>
            </w:r>
          </w:p>
          <w:p>
            <w:pPr>
              <w:ind w:left="-284" w:right="-427"/>
              <w:jc w:val="both"/>
              <w:rPr>
                <w:rFonts/>
                <w:color w:val="262626" w:themeColor="text1" w:themeTint="D9"/>
              </w:rPr>
            </w:pPr>
            <w:r>
              <w:t>Reclinar el asiento a la hora de comer: Esta acción, aunque permitida, puede resultar incómoda para quien está comiendo detrás.</w:t>
            </w:r>
          </w:p>
          <w:p>
            <w:pPr>
              <w:ind w:left="-284" w:right="-427"/>
              <w:jc w:val="both"/>
              <w:rPr>
                <w:rFonts/>
                <w:color w:val="262626" w:themeColor="text1" w:themeTint="D9"/>
              </w:rPr>
            </w:pPr>
            <w:r>
              <w:t>Se puede acceder aquí a la lista completa de los peores comportamientos a bordo más votados por los mexicanos.</w:t>
            </w:r>
          </w:p>
          <w:p>
            <w:pPr>
              <w:ind w:left="-284" w:right="-427"/>
              <w:jc w:val="both"/>
              <w:rPr>
                <w:rFonts/>
                <w:color w:val="262626" w:themeColor="text1" w:themeTint="D9"/>
              </w:rPr>
            </w:pPr>
            <w:r>
              <w:t>Metodología: BonusFinder España diseñó una metodología de muestreo aleatorio estratificado, asegurando que la muestra de 3.855 encuestados fuera lo más representativa de la población mexicana en términos de edad, género, nivel socioeconómico y región geográfica. El cuestionario en línea, de fácil acceso y completamente anónimo, se difundió a través de cuentas de correo electrónico y WhatsApp, maximizando la participación. Además, se implementaron mecanismos de control de calidad para evitar respuestas duplicadas o sesgadas, fortaleciendo así la confiabilidad de los datos obtenidos. La muestra utilizó como rango de edad personas de entre 22 y 70 años. El trabajo de campo se realizó entre el 20 y el 29 de agosto de 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w:t>
      </w:r>
    </w:p>
    <w:p w:rsidR="00C31F72" w:rsidRDefault="00C31F72" w:rsidP="00AB63FE">
      <w:pPr>
        <w:pStyle w:val="Sinespaciado"/>
        <w:spacing w:line="276" w:lineRule="auto"/>
        <w:ind w:left="-284"/>
        <w:rPr>
          <w:rFonts w:ascii="Arial" w:hAnsi="Arial" w:cs="Arial"/>
        </w:rPr>
      </w:pPr>
      <w:r>
        <w:rPr>
          <w:rFonts w:ascii="Arial" w:hAnsi="Arial" w:cs="Arial"/>
        </w:rPr>
        <w:t>BonusFinder</w:t>
      </w:r>
    </w:p>
    <w:p w:rsidR="00AB63FE" w:rsidRDefault="00C31F72" w:rsidP="00AB63FE">
      <w:pPr>
        <w:pStyle w:val="Sinespaciado"/>
        <w:spacing w:line="276" w:lineRule="auto"/>
        <w:ind w:left="-284"/>
        <w:rPr>
          <w:rFonts w:ascii="Arial" w:hAnsi="Arial" w:cs="Arial"/>
        </w:rPr>
      </w:pPr>
      <w:r>
        <w:rPr>
          <w:rFonts w:ascii="Arial" w:hAnsi="Arial" w:cs="Arial"/>
        </w:rPr>
        <w:t>+34667242368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https://www.mexicopress.com.mx/encuesta-de-bonusfinder-mexicanos-revelan-las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Turismo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