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83000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mexicanos emprendiendo desde el desierto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jóvenes estudiantes lanzan al mercado mexicano un sitio de subastas de artículos electrónicos mediante el cual los usuarios pueden ahorrar hasta un 95% de descuento en productos nuevos y de las mejores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Enbidia.mx es un sitio de subastas de artículos electrónicos mediante el cuál los usuarios pueden ahorrar hasta un 95% de descuento en productos nuevos y de las mejores marcas. Luis Ricardo Soto y Alexandra García (ambos de 22 años) estudiantes de la LicenciaturaenCreaciónyDesarrollodeEmpresasdelTecnológicodeMonterreyCampusSonora Norte quienes estudiaron un intercambio en el Programa de Emprendimiento McGuire en la Universidad de Arizona, uno de los 5 mejores programas de Emprendimiento a nivel mundial. Ahí conocieron a Thomas Mattern (23 años) mercadólogo estadounidense.	Durante el Programa de Emprendimiento analizaron la falta de sitios divertidos y seguros para que los usuarios mexicanos pudieran adquirir productos electrónicos a precios bajos y viendo que en Estados Unidos y Europa este modelo de negocios está muy desarrollado, decidieron traerlo a México adaptándolo al mercado dándole el nombre de ENBIDIA.	En Enbidia.mx los productos comienzan en $0.00 y su precio aumenta únicamente .10 centavos cada que un usuario oferta. Para ofertar es necesario registrarse en www.enbidia.mx y adquirir un paquete de “bids” (derechos a ofertar) que van desde 25 hasta 1000 bids con un valor de $5.00 cada uno. Los usuarios que no resulten ganadores en las subastas cuentan con 48 horas para utilizar los bids invertidos como descuento a favor del mismo producto a precio de lista.	Desde su lanzamiento en septiembre pasado se han superado las expectativas con más de 10,000 usuarios registrados y participando en las subastas. Se ha desarrollado un plan detallado para conseguir la confianza de los usuarios basándose en el excelente servicio al cliente.	Enbidia cuenta con el sello de confianza AMIPCI (Asociación Mexicana de Internet) que valida la empresa como legalmente establecida y que hace uso correcto de la información de sus usuarios. Así mismo cuenta con un certificado de seguridad SSL para asegurar que la información de los usuarios está encriptada y no puede ser obtenida por terceros.	Los usuarios pueden hacer sus pagos a través de PayPal y MercadoPago, empresas que protegen la información bancaria de sus usuarios y a través de tiendas OXXO en caso de hacerlo en efectivo.	Mediante Enbidia.mx los socios fundadores unen sus habilidades y conocimientos para redefinir la manera en que los consumidores mexicanos adquieren productos electrónicos, así como cambiar la forma en que las compras en línea son percibidas en el país.</w:t>
            </w:r>
          </w:p>
          <w:p>
            <w:pPr>
              <w:ind w:left="-284" w:right="-427"/>
              <w:jc w:val="both"/>
              <w:rPr>
                <w:rFonts/>
                <w:color w:val="262626" w:themeColor="text1" w:themeTint="D9"/>
              </w:rPr>
            </w:pPr>
            <w:r>
              <w:t>	ACERCA DE ENBIDIA	Inversión de 185,000 dlls. inyectada de acuerdo a las necesidades de la empresa. Enbidia. mx fue lanzada en México el 31 de agosto del 2012 y comenzó sus operaciones el 17 de septiembre del 2012 después de un año de incubación en la Universidad de Arizona.	A la fecha cuenta con más de 10,000 usuarios registrados y participando en la subastas superando las expectativas pues se estimaban 3530 usuarios para el mes 12 de operaciones y se ha rebasado la meta en el mes 7 de operación.	A partir de enero del 2013 cuenta con 6 subastas diarias. Se han cerrado 800 subastas a la fecha.	Durante este periodo la empresa ha tenido ingresos por más de $1’700,000.00 pesos, se espera el punto de equilibrio entre el mes 16 y 18 de operaciones.	CARACTERISTICAS GENERALES	Dirección web: www.enbidia.mx	Costo por “bid”: $5.00	Paquetes de bids disponibles: 25 a 1000	Usuarios participando: más de 10,000 en toda la República. Subastas cerradas: 800	Tres socios fundadores.	1 año de incubación.	Descuentos que van desde el 70% al 95%	Modelo de negocios probado en Estados Unidos y Europa.	Cuenta con sello AMIPCI y certificado SSL.	Pagos en PayPal, MercadoPago y tiendas OXXO.	Significado de Enbidia: juego de palabras derivadas del vocablo en ingles “bid” (oferta en subasta) y de la palabra “envidia” (relacionada con la idea de que lo que se puede conse- guir en el portal con un precio muy 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Muñoz Salazar</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6622800288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https://www.mexicopress.com.mx/estudiantes-mexicanos-emprendiendo-desde-el-desierto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