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Fede Terán brilla en la prestigiosa Torre Aston Martin en Miami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diseñador de interiores mexicano @fede.teran, Fede Terán, ha dejado su huella en la prestigiosa Torre Aston Martin en Miami, Florida. Con un sentido estético incomparable y una vasta experiencia, Fede ha transformado espacios en auténticas obras de 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talento del diseñador internacional de interiores mexicano Federico (Fede) Terán resplandece actualmente en la emblemática Torre "Aston Martin Residences" en Miami, Florida. Con su excepcional sentido estético y amplia experiencia, Fede, está transformando varias de sus unidades en auténticas obras maestras del diseño. Desde el inicio del proyecto, Fede visualizó su papel en esta icónica construcción y hoy su visión ha cobrado vida con notable éxito.</w:t>
            </w:r>
          </w:p>
          <w:p>
            <w:pPr>
              <w:ind w:left="-284" w:right="-427"/>
              <w:jc w:val="both"/>
              <w:rPr>
                <w:rFonts/>
                <w:color w:val="262626" w:themeColor="text1" w:themeTint="D9"/>
              </w:rPr>
            </w:pPr>
            <w:r>
              <w:t>La obra de Fede Terán no solo embellece el horizonte arquitectónico de Miami, sino que también realza el prestigio de los diseñadores latinos en un sector altamente competitivo. Su visión y talento para fusionar lujo, funcionalidad y espacios únicos, ha redefinido los estándares de la industria de lujo, convirtiendo cada espacio en una experiencia singular y sofisticada.</w:t>
            </w:r>
          </w:p>
          <w:p>
            <w:pPr>
              <w:ind w:left="-284" w:right="-427"/>
              <w:jc w:val="both"/>
              <w:rPr>
                <w:rFonts/>
                <w:color w:val="262626" w:themeColor="text1" w:themeTint="D9"/>
              </w:rPr>
            </w:pPr>
            <w:r>
              <w:t>"Desde que supe del desarrollo del proyecto de "Aston Martin Residences", sabía que tenía que ser parte de tan extraordinario proyecto. Ahora, ver mi visión y diseño cobrar vida aquí es una verdadera distinción", expresa Fede Terán.</w:t>
            </w:r>
          </w:p>
          <w:p>
            <w:pPr>
              <w:ind w:left="-284" w:right="-427"/>
              <w:jc w:val="both"/>
              <w:rPr>
                <w:rFonts/>
                <w:color w:val="262626" w:themeColor="text1" w:themeTint="D9"/>
              </w:rPr>
            </w:pPr>
            <w:r>
              <w:t>Aston Martin Residences, es un símbolo de exclusividad y sofisticación que ahora lleva la marca distintiva de Terán, quien ha logrado plasmar su visión innovadora en cada detalle de sus proyectos. Su trabajo captura la esencia del interiorismo de lujo contemporáneo y atemporal, haciendo de cada unidad una única, no repetitiva y completamente al gusto del cliente. La magia de hacer de sus espacios un lugar donde los cinco sentidos son estimulados enmarcan ese su talento excepcional que distingue cada uno de sus proyectos. Cada diseño de Fede Terán trasciende lo meramente decorativo. Muchos de los complejos inmobiliarios más renombrados de Miami y del mundo se han convertido en sus lienzos. Su intelecto creativo y su pasión han quedado plasmados en proyectos de alto nivel como Porsche, Armani, Aqualina, Santa Maria, 1000Museum por nombrar algunos y ahora en Aston Martin Residences.</w:t>
            </w:r>
          </w:p>
          <w:p>
            <w:pPr>
              <w:ind w:left="-284" w:right="-427"/>
              <w:jc w:val="both"/>
              <w:rPr>
                <w:rFonts/>
                <w:color w:val="262626" w:themeColor="text1" w:themeTint="D9"/>
              </w:rPr>
            </w:pPr>
            <w:r>
              <w:t>También ha sido invitado a colaborar en el nuevo proyecto de gran estatus mundial, la primera Torre de la marca Mercedes Benz llamada "Mercedes Benz -Places", en la zona de Brickell. Su visión siempre ha sido la de crear proyectos únicos, diferentes, integrando paletas de colores neutrales y obras de arte no vistas antes, detalles que se suman a la inteligencia y uso de la más alta tecnología que sellan la "Experiencia Fede", su legítima huella y firma a proyectos totalmente diseñados para el estilo de vida de cada uno de sus clientes. Terán ha logrado transformar estos ambientes en espacios donde la belleza y la practicidad coexisten en perfecta armonía, reflejando un estilo de vida lujoso y sofisticado. Además, de su destacada labor actualmente en Aston Martin Residences, Fede Terán continúa siendo una figura influyente en el ámbito nacional e internacional del interiorismo de lujo y su creación de accesorios de casa. Con el objetivo de dejar un legado duradero, Fede Terán busca compartir su vasta experiencia y conocimiento a través de su nueva revista digital mensual, no nada más ofreciendo contenido exclusivo a todo aquel que es amante del interiorismo, sino a todos los amantes de experiencias en estilos de vida, moda, tecnología, color, arte y viajes, y todo lo relacionado con la belleza que el mundo ofrece.</w:t>
            </w:r>
          </w:p>
          <w:p>
            <w:pPr>
              <w:ind w:left="-284" w:right="-427"/>
              <w:jc w:val="both"/>
              <w:rPr>
                <w:rFonts/>
                <w:color w:val="262626" w:themeColor="text1" w:themeTint="D9"/>
              </w:rPr>
            </w:pPr>
            <w:r>
              <w:t>Una de las pasiones menos conocidas de Fede Terán es su dedicación al coaching, en la que ha invertido más de 30 años de estudio y esfuerzo, logrando su maestría en la materia. Más allá del diseño, Fede se está preparando para lanzar su próximo proyecto digital, en el que compartirá experiencias motivacionales, reflexiones sobre el crecimiento personal y otros temas de gran relevancia sobre diversas situaciones que enfrenta la sociedad. Su objetivo es inspirar a sus seguidores a convertirse en la mejor versión de sí mismos. Esta profunda pasión por el desarrollo humano ha sido motor en su vida, guiándolo hacia el ser humano excepcional que es hoy.</w:t>
            </w:r>
          </w:p>
          <w:p>
            <w:pPr>
              <w:ind w:left="-284" w:right="-427"/>
              <w:jc w:val="both"/>
              <w:rPr>
                <w:rFonts/>
                <w:color w:val="262626" w:themeColor="text1" w:themeTint="D9"/>
              </w:rPr>
            </w:pPr>
            <w:r>
              <w:t>Su dedicación y talento no solo le han otorgado el reconocimiento y respeto de clientes y colegas en todo el mundo, colocándolo como uno de los mejores diseñadores avalado por revistas importantes como Architectural Digest, Florida Design y Decor USA, sino que también simbolizan el potencial creativo de los diseñadores latinoamericanos en el mercado global. En un mundo donde el diseño se transforma y evoluciona constantemente, Fede Terán se posiciona como una luz de inspiración, demostrando que cada proyecto no es solo una obra de arte, sino una oportunidad paradejar una huella imborrable en la historia del diseño juntamente con su maravilloso e invaluable equipo de trabajo. Su legado está en marcha, y su visión está destinada a impactar generaciones futuras, recordándonos que el verdadero arte reside en la capacidad de soñar y crear sin límites y como él dice haciendo "MAGIA".</w:t>
            </w:r>
          </w:p>
          <w:p>
            <w:pPr>
              <w:ind w:left="-284" w:right="-427"/>
              <w:jc w:val="both"/>
              <w:rPr>
                <w:rFonts/>
                <w:color w:val="262626" w:themeColor="text1" w:themeTint="D9"/>
              </w:rPr>
            </w:pPr>
            <w:r>
              <w:t>@fede.teran INSTAGRAM</w:t>
            </w:r>
          </w:p>
          <w:p>
            <w:pPr>
              <w:ind w:left="-284" w:right="-427"/>
              <w:jc w:val="both"/>
              <w:rPr>
                <w:rFonts/>
                <w:color w:val="262626" w:themeColor="text1" w:themeTint="D9"/>
              </w:rPr>
            </w:pPr>
            <w:r>
              <w:t>YOUTUBE https://www.youtube.com/@fededesignusa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Maribel vallejo</w:t>
      </w:r>
    </w:p>
    <w:p w:rsidR="00C31F72" w:rsidRDefault="00C31F72" w:rsidP="00AB63FE">
      <w:pPr>
        <w:pStyle w:val="Sinespaciado"/>
        <w:spacing w:line="276" w:lineRule="auto"/>
        <w:ind w:left="-284"/>
        <w:rPr>
          <w:rFonts w:ascii="Arial" w:hAnsi="Arial" w:cs="Arial"/>
        </w:rPr>
      </w:pPr>
      <w:r>
        <w:rPr>
          <w:rFonts w:ascii="Arial" w:hAnsi="Arial" w:cs="Arial"/>
        </w:rPr>
        <w:t>popsitiva agency llc</w:t>
      </w:r>
    </w:p>
    <w:p w:rsidR="00AB63FE" w:rsidRDefault="00C31F72" w:rsidP="00AB63FE">
      <w:pPr>
        <w:pStyle w:val="Sinespaciado"/>
        <w:spacing w:line="276" w:lineRule="auto"/>
        <w:ind w:left="-284"/>
        <w:rPr>
          <w:rFonts w:ascii="Arial" w:hAnsi="Arial" w:cs="Arial"/>
        </w:rPr>
      </w:pPr>
      <w:r>
        <w:rPr>
          <w:rFonts w:ascii="Arial" w:hAnsi="Arial" w:cs="Arial"/>
        </w:rPr>
        <w:t>3055705085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https://www.mexicopress.com.mx/fede-teran-brilla-en-la-prestigiosa-torre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Interiorismo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