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el 15/05/2024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Festival Ternium de Cine Latinoamericano en Colima regresa con más sedes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llevará a cabo del 16 al 19 de mayo en el Teatro Hidalgo y estará abierto al público de forma gratuita. Esta edición contará con dos funciones al aire libre en el jardín principal de Cuauhtémoc y el jardín principal de la colonia Villa Izcalli. Dos funciones en el Foro Universitario Pablo Silva García de la Universidad de Colima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16 al 19 de mayo, se llevará a cabo la décima primera edición del Festival Ternium de Cine Latinoamericano (FTCL) en Colima, auspiciado por Ternium y Fundación PROA, en colaboración con la Subsecretaría de Cultura del Gobierno del Estado de Colima y la Universidad de Colima (UdeC). Esta muestra cinematográfica estará abierta al público de forma gratuita y se presentará en el Teatro Hidalgo, en el Foro Universitario Pablo Silva García de la UdeC, más dos funciones al aire libre en el jardín principal de Cuauhtémoc, Colima, y el jardín principal de Villa Izcalli, Villa de Álvarez. </w:t>
            </w:r>
          </w:p>
          <w:p>
            <w:pPr>
              <w:ind w:left="-284" w:right="-427"/>
              <w:jc w:val="both"/>
              <w:rPr>
                <w:rFonts/>
                <w:color w:val="262626" w:themeColor="text1" w:themeTint="D9"/>
              </w:rPr>
            </w:pPr>
            <w:r>
              <w:t>"A través de este Festival Ternium de Cine Latinoamericano llevamos la cultura a las comunidades donde tenemos presencia. Durante los 10 años del festival en Colima, hemos tenido 26 mil asistentes al Teatro Hidalgo y a las funciones al aire libre", expresó Nerí Almanza, Jefe de Relaciones con la Comunidad Ternium Minas. "Estamos muy contentos de que esta décimo primera edición del Festival Ternium de Cine Latinoamericano, regrese con proyecciones al aire libre y que las personas puedan disfrutar del séptimo arte, a fin de que tengan una experiencia diferente", agregó Almanza.</w:t>
            </w:r>
          </w:p>
          <w:p>
            <w:pPr>
              <w:ind w:left="-284" w:right="-427"/>
              <w:jc w:val="both"/>
              <w:rPr>
                <w:rFonts/>
                <w:color w:val="262626" w:themeColor="text1" w:themeTint="D9"/>
              </w:rPr>
            </w:pPr>
            <w:r>
              <w:t>Por su parte, Emiliano Zizumbo, Subsecretario de Cultura de Colima, comentó: "El Festival Ternium de Cine Latinoamericano es uno de los festivales con más tradición, arraigo y posicionamiento en el estado, felicitamos mucho a Ternium, Fundación Proa y al Gobierno del estado y a la Universidad de Colima, por deleitarnos con los contenidos que nos traen. Este festival es una plataforma importantísima donde se difunden aspectos fundamentales de la sociedad, uniendo realidades y contextos. Que logra avanzar en la captación de nuevos públicos con sus contenidos variados".</w:t>
            </w:r>
          </w:p>
          <w:p>
            <w:pPr>
              <w:ind w:left="-284" w:right="-427"/>
              <w:jc w:val="both"/>
              <w:rPr>
                <w:rFonts/>
                <w:color w:val="262626" w:themeColor="text1" w:themeTint="D9"/>
              </w:rPr>
            </w:pPr>
            <w:r>
              <w:t>"Este festival favorece la integración de nuevos públicos, porque generalmente los jóvenes no tienen acceso a este tipo de películas, además es una oportunidad de conocer actores y guionistas que permiten conocer una visión diferente con el diálogo. Estas películas tienen que ver con el contexto latinoamericano, temas que se pueden hablar por sus temáticas actuales, permitiendo conocer otras realidades y culturas", comentó Lucila Gutiérrez, creadora del Cine Club Universitario de la Universidad de Colima</w:t>
            </w:r>
          </w:p>
          <w:p>
            <w:pPr>
              <w:ind w:left="-284" w:right="-427"/>
              <w:jc w:val="both"/>
              <w:rPr>
                <w:rFonts/>
                <w:color w:val="262626" w:themeColor="text1" w:themeTint="D9"/>
              </w:rPr>
            </w:pPr>
            <w:r>
              <w:t>Este año el FTCL Colima, incluye una selección de 10 películas de cuatro países: México, Argentina, Chile y Uruguay. Durante esta edición asistirán tres invitadas especiales, la actriz Patricia Bernal de la película "Amores incompletos", la productora de "Todos los incendios", Araceli Velázquez; y la directora de "El reino de Dios", Claudia Sainte-Luce Lara.</w:t>
            </w:r>
          </w:p>
          <w:p>
            <w:pPr>
              <w:ind w:left="-284" w:right="-427"/>
              <w:jc w:val="both"/>
              <w:rPr>
                <w:rFonts/>
                <w:color w:val="262626" w:themeColor="text1" w:themeTint="D9"/>
              </w:rPr>
            </w:pPr>
            <w:r>
              <w:t>Este festival tiene el objetivo de promover la cultura e impulsar una identidad común latinoamericana, de la misma forma en que Ternium se fortalece con la suma de las diferentes culturas que la integran. El Festival Ternium de Cine Latinoamericano forma parte del pilar de cultura que, junto con los pilares de educación, deporte, salud y desarrollo social, busca contribuir a mejorar la calidad de vida donde opera la empresa. </w:t>
            </w:r>
          </w:p>
          <w:p>
            <w:pPr>
              <w:ind w:left="-284" w:right="-427"/>
              <w:jc w:val="both"/>
              <w:rPr>
                <w:rFonts/>
                <w:color w:val="262626" w:themeColor="text1" w:themeTint="D9"/>
              </w:rPr>
            </w:pPr>
            <w:r>
              <w:t>Cartelera del Festival México</w:t>
            </w:r>
          </w:p>
          <w:p>
            <w:pPr>
              <w:ind w:left="-284" w:right="-427"/>
              <w:jc w:val="both"/>
              <w:rPr>
                <w:rFonts/>
                <w:color w:val="262626" w:themeColor="text1" w:themeTint="D9"/>
              </w:rPr>
            </w:pPr>
            <w:r>
              <w:t>Amores incompletos (2023). José es un hombre de 65 años que vive malhumorado. Tras encontrar el diario de Elena, su difunta esposa, se entera de que tuvo tres amantes. Enfurecido, José emprenderá un viaje por Baja California para encontrarse con ellos. </w:t>
            </w:r>
          </w:p>
          <w:p>
            <w:pPr>
              <w:ind w:left="-284" w:right="-427"/>
              <w:jc w:val="both"/>
              <w:rPr>
                <w:rFonts/>
                <w:color w:val="262626" w:themeColor="text1" w:themeTint="D9"/>
              </w:rPr>
            </w:pPr>
            <w:r>
              <w:t>Todos los incendios (2023). Bruno, un pirómano adolescente que atraviesa una época complicada, abandona la ciudad en busca de una chica que conoció a través de Internet. El viaje lo obligará a confrontar sus inseguridades en cuanto al sexo y la mortalidad.</w:t>
            </w:r>
          </w:p>
          <w:p>
            <w:pPr>
              <w:ind w:left="-284" w:right="-427"/>
              <w:jc w:val="both"/>
              <w:rPr>
                <w:rFonts/>
                <w:color w:val="262626" w:themeColor="text1" w:themeTint="D9"/>
              </w:rPr>
            </w:pPr>
            <w:r>
              <w:t>El reino de Dios (2022). Neimar, un niño del campo, quiere sentir la presencia de Dios, solo le falta averiguar cómo. A través de su historia, busca una felicidad que está en desacuerdo con las complejidades de la vida real.</w:t>
            </w:r>
          </w:p>
          <w:p>
            <w:pPr>
              <w:ind w:left="-284" w:right="-427"/>
              <w:jc w:val="both"/>
              <w:rPr>
                <w:rFonts/>
                <w:color w:val="262626" w:themeColor="text1" w:themeTint="D9"/>
              </w:rPr>
            </w:pPr>
            <w:r>
              <w:t>La liga de los 5 (2020). Chema les pide a la Liga de los 5 que le ayuden a rescatar a su hermana, secuestrada por un villano. ¿Qué es la Liga de los 5? El mejor equipo de superhéroes que jamás haya existido en México</w:t>
            </w:r>
          </w:p>
          <w:p>
            <w:pPr>
              <w:ind w:left="-284" w:right="-427"/>
              <w:jc w:val="both"/>
              <w:rPr>
                <w:rFonts/>
                <w:color w:val="262626" w:themeColor="text1" w:themeTint="D9"/>
              </w:rPr>
            </w:pPr>
            <w:r>
              <w:t>La leyenda del charro negro. Leo San Juan decide regresar a casa de su abuela. Sin embargo, en el camino se cruza con el Charro Negro, quien logra engañarlo y hace que una chica inocente acabe en el inframundo. Leo no tiene más remedio que rescatarla.</w:t>
            </w:r>
          </w:p>
          <w:p>
            <w:pPr>
              <w:ind w:left="-284" w:right="-427"/>
              <w:jc w:val="both"/>
              <w:rPr>
                <w:rFonts/>
                <w:color w:val="262626" w:themeColor="text1" w:themeTint="D9"/>
              </w:rPr>
            </w:pPr>
            <w:r>
              <w:t>Argentina</w:t>
            </w:r>
          </w:p>
          <w:p>
            <w:pPr>
              <w:ind w:left="-284" w:right="-427"/>
              <w:jc w:val="both"/>
              <w:rPr>
                <w:rFonts/>
                <w:color w:val="262626" w:themeColor="text1" w:themeTint="D9"/>
              </w:rPr>
            </w:pPr>
            <w:r>
              <w:t>Almamula (2023). Huyendo de los ataques homófobos, Nino se muda a una casa rural en medio de un bosque encantado por Almamula, un monstruo que se lleva a quienes cometen pecados carnales. En un mundo de susurros, deseos no expresados y plegarias, la curiosidad y los impulsos de Nino salen a la superficie.</w:t>
            </w:r>
          </w:p>
          <w:p>
            <w:pPr>
              <w:ind w:left="-284" w:right="-427"/>
              <w:jc w:val="both"/>
              <w:rPr>
                <w:rFonts/>
                <w:color w:val="262626" w:themeColor="text1" w:themeTint="D9"/>
              </w:rPr>
            </w:pPr>
            <w:r>
              <w:t>Puan (2023). Marcelo asume que heredará la titularidad de la Cátedra que ha quedado vacante. Lo que no imagina es que Rafael Sujarchuk (Leonardo Sbaraglia), un brillante y seductor colega, regresará desde Alemania para disputar el puesto vacante. Comienza entonces una batalla sin cuartel entre dos profesores extremadamente opuestos en sus estilos y pedagogías.</w:t>
            </w:r>
          </w:p>
          <w:p>
            <w:pPr>
              <w:ind w:left="-284" w:right="-427"/>
              <w:jc w:val="both"/>
              <w:rPr>
                <w:rFonts/>
                <w:color w:val="262626" w:themeColor="text1" w:themeTint="D9"/>
              </w:rPr>
            </w:pPr>
            <w:r>
              <w:t>Blondi (2023). Blondi y Mirko, a simple vista, parecen una pareja ideal. Les encanta vivir juntos, escuchan la misma música, ven las mismas películas, les gusta fumar porros, ir a conciertos, tener los mismos amigos, todo es perfecto entre ellos… pero, aunque parecen casi de la misma edad, Blondi es la mamá de Mirko.</w:t>
            </w:r>
          </w:p>
          <w:p>
            <w:pPr>
              <w:ind w:left="-284" w:right="-427"/>
              <w:jc w:val="both"/>
              <w:rPr>
                <w:rFonts/>
                <w:color w:val="262626" w:themeColor="text1" w:themeTint="D9"/>
              </w:rPr>
            </w:pPr>
            <w:r>
              <w:t>Chile</w:t>
            </w:r>
          </w:p>
          <w:p>
            <w:pPr>
              <w:ind w:left="-284" w:right="-427"/>
              <w:jc w:val="both"/>
              <w:rPr>
                <w:rFonts/>
                <w:color w:val="262626" w:themeColor="text1" w:themeTint="D9"/>
              </w:rPr>
            </w:pPr>
            <w:r>
              <w:t>El castigo (2023). Ana y Mateo buscan desesperadamente a su hijo que se les ha perdido, después de haberlo dejado unos minutos solo como castigo por portarse mal. El suspenso por la búsqueda de su hijo y la intriga de si logrará aparecer llevará a la pareja a replantearse su amor, sus vidas y sus propios roles en la familia.</w:t>
            </w:r>
          </w:p>
          <w:p>
            <w:pPr>
              <w:ind w:left="-284" w:right="-427"/>
              <w:jc w:val="both"/>
              <w:rPr>
                <w:rFonts/>
                <w:color w:val="262626" w:themeColor="text1" w:themeTint="D9"/>
              </w:rPr>
            </w:pPr>
            <w:r>
              <w:t>Uruguay</w:t>
            </w:r>
          </w:p>
          <w:p>
            <w:pPr>
              <w:ind w:left="-284" w:right="-427"/>
              <w:jc w:val="both"/>
              <w:rPr>
                <w:rFonts/>
                <w:color w:val="262626" w:themeColor="text1" w:themeTint="D9"/>
              </w:rPr>
            </w:pPr>
            <w:r>
              <w:t>Temas propios (2023). Manuel tiene 18 años y es un apasionado de la música en plena crisis de vocación. César tiene 45, pero parece un adolescente. Es un padre inmaduro que se siente liberado y rejuvenecido desde su separación de Virginia, una madre desbordada por el trabajo, sus hijos adolescentes y la separación. En medio de la tormenta familiar, César y Manuel no tienen mejor idea que formar una banda de música, el sueño que César no pudo cumplir. Pero el choque generacional entre ellos hace insostenible la banda familiar.  </w:t>
            </w:r>
          </w:p>
          <w:p>
            <w:pPr>
              <w:ind w:left="-284" w:right="-427"/>
              <w:jc w:val="both"/>
              <w:rPr>
                <w:rFonts/>
                <w:color w:val="262626" w:themeColor="text1" w:themeTint="D9"/>
              </w:rPr>
            </w:pPr>
            <w:r>
              <w:t>Para mayor información se puede consultar la página www.festivalterniumdecine.com.mx o seguir al festival a través de las cuentas de Facebook @Festivalternium e Instagram @Festivalterniumdecine.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55 2922 7047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https://www.mexicopress.com.mx/festival-ternium-de-cine-latinoamericano-en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Sociedad Entretenimiento Colima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