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13/08/2021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FreshBooks recibe $130 millones de dólares en ronda de inversión Serie 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financiación recibida la empresa líder en software de contabilidad en línea planea expandirse y seguir apoyando a las empresas a gestionar sus finanzas. En septiembre de 2020, FreshBooks adquirió la empresa mexicana de facturación electrónica Facturama para ampliar la audiencia de la empresa en los mercados de habla hispana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FreshBooks, uno de los líderes en software de contabilidad en línea con clientes en más de 160 países, anunció el levantamiento de $80.75 millones de dólares en financiación Serie E. La compañía obtuvo 50 millones de dólares adicionales en deuda, lo que eleva la valuación total de FreshBooks a más de mil millones de dólares.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ronda fue liderada por el inversionista Accomplice, que ha acompañado a FreshBooks desde hace tiempo. También se contó con la participación de J.P. Morgan, Gaingels, BMO y Manulife; además de Barclays, aliado de la plataforma en Reino Unido. En México, FreshBooks compró en el año 2020 a la empresa mexicana Facturama.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 ronda representa una inyección de confianza en nuestra misión de fortalecer digitalmente a las pequeñas empresas. Utilizaremos este capital para reforzar nuestros diferenciadores, esto incluye invertir en mercados que crecen y evolucionan en temas regulatorios, ayudar a los empresarios a gestionar sus finanzas a través de flujos de trabajo simplificados, y mantenernos como líderes y referentes de soporte y atención al cliente", expresó Don Epperson, Director Ejecutivo de FreshBooks.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llega en un momento en el que más empresarios requieren soluciones digitales para cumplir con las regulaciones fiscales y de facturación de cada país donde operan. La empresa tiene previsto utilizar este capital para impulsar sus áreas de ventas, marketing, investigación y desarrollo, además de adquisiciones estratégicas. FreshBooks busca alcanzar más clientes en más países, con funciones fáciles de utilizar e integraciones a nivel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emocionados de apoyar al equipo de FreshBooks con esta inversión de capital a medida que escalan a nuevos mercados", comentó Kester Keating, Jefe de Inversiones Principales de Estados Unidos en Barclays. "A través de esta inversión y el partnership entre Barclaycard Payments y FreshBooks, apoyamos a nuestros clientes para adoptar el cambio, el software sigue teniendo un profundo impacto en las empresas de todos los tamaños”.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Jeff Fagnan, fundador y Socio Director de Accomplice, añade: "Como inversionistas recurrentes estamos más seguros que nunca de respaldar a FreshBooks y de liderar esta ronda interna. Hoy más que nunca existe la necesidad de apoyar a los profesionales autónomos con herramientas y soluciones digitales, y ninguna empresa lo entiende y desarrolla como lo hace el equipo de FreshBooks."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2003, FreshBooks ha ayudado a más de 30 millones de personas en más de 160 países y se ha consolidado como una de las principales plataformas de software de contabilidad para PyMEs y profesionales autónomos. La empresa se diferencia por ofrecer un software de contabilidad diseñado para los propietarios de negocios, al tiempo que ofrece un galardonado servicio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la ambición de FreshBooks de ayudar a las pequeñas empresas en su viaje digital, hay un increíble potencial para que esta organización conquiste al mercado. Esperamos que nuestra relación con el equipo de FreshBooks siga creciendo a medida que innovan la plataforma y se expanden internacionalmente a través de adquisiciones estratégicas", expresa Andre Salvi, Jefe del Grupo de Banca de Tecnología e Innovación de BMO Bank of Montreal.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Edgar Soberanes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5541405130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https://www.mexicopress.com.mx/freshbooks-recibe-130-millones-de-dolares-en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