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06/10/2022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Galileo Financial Technologies invita a financieras a priorizar a la Generación Z, la más grande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Fomentar la inserción financiera temprana de los jóvenes potencia la seguridad y prosperidad para su futuro. 30,000 Gen Z llegan a la edad adulta diariamente en América Latina, por lo que serán los protagonistas de las finanzas, el consumo y el trabajo de las siguientes décadas. Es necesario balancear el acceso al ecosistema con medidas de protección y educación financiera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Galileo Financial Technologies, una subsidiaria de SoFi Technologies, Inc. (NASDAQ: SOFI), en conjunto con un panel de expertos de diversos ámbitos reunieron más de 30 periodistas de tres países para compartir perspectivas sobre el desafío y la imperativa necesidad de fomentar la inserción financiera formal de los jóvenes integrantes de la Generación 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Tory Jackson, Head Of Business Development and Strategy para Latam en Galileo Financial Technologies, en conjunto con Claudia Trujillo, gerente de marketing de Ualá México; Fernando Gutiérrez, del periódico El Economista, y Juan Manuel Ramírez, economista y experto en tecnología empresarial de Colombia, aseguraron que hay grandes segmentos de consumidores no bancarizados y subatendidos en América Latina y el Caribe, siendo la generación Z una de las que más atención necesita del sector financiero.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momento es idóneo para impulsar la adopción de medios de pago digitales de los jóvenes de la Generación Z al ser nativos digitales que están hiperconectados, con una penetración de casi 80% de smartphones.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así como Jackson destacó que la dimensión de la Generación Z en América Latina es alta: "Una de cada 4 personas en la región pertenece a esta generación. Hay 160 millones de Gen X en América Latina y 30.000 jóvenes de esta generación, en promedio, llegan a los 18 años diariamente".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Señaló que no solo los Z son la generación más grande que ha existido en la historia de la región, sino que para el 2028, prácticamente, el 100% de esta generación habrá llegado a la edad adulta.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panelistas coincidieron en decir que los mileniales han acaparado gran parte de la atención de los medios de comunicación, las empresas e instituciones de diferentes sectores, sin embargo, esta generación ya tiene 30 y 42 años, por lo que es hora de enfocarnos en la siguiente generación.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debemotomar esta coyuntura a la ligera," comentó Jackson. La Generación Z ha iniciado su etapa productiva y están estableciendo sus hábitos y preferencias.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acciones que realizadas como sociedad latinoamericana, tanto los sectores privado y público para impulsar su inserción en el sistema formal, serán decisivos para la definición del futuro financiero de la región por décadas", recalcó el directivo de Galileo.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Tres ejes para la inserción financieraLos panelistas coincidieron en tres grandes ejes para las empresas e instituciones que se comprometan a la inserción financiera de los jóvenes de la Generación Z: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Inmediatez:   los Gen Z crecieron en la era de mensajería instantánea y control por voz, las herramientas que se presentan en la mesa para ellos deben de ser intuitivas y rápidas de operar.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Personalización: para esta generación la experiencia digital es la experiencia humana. No se conforman con experiencias con apps o herramientas que se perciban como cuadradas o estandarizadas. Ellos exigen experiencias que puedan ser moldeadas a sus preferencias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Autogestión: los integrantes de la generación Z prefieren experiencias con apps o herramientas que ofrezcan acceso digital las 24 horas del día, los 7 días de la semana con la posibilidad de controlar su experiencia e incluso solucionar problemas.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expertos invitaron a las empresas a privilegiar comunicaciones e interacciones que fomenten la educación financiera.  Aseguraron que balancear el acceso con la protección de este segmento, que, por su misma juventud e inexperiencia, es vulnerable debe de ser una prioridad para empresas al igual que autoridades y reguladores.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Queda claro que la inserción temprana es clave en el corto plazo, pero su efecto se sentirá sobre todo en el mediano plazo. A pesar de la enormidad del reto, ir disminuyendo la dependencia del efectivo, Jackson y los panelistas se mostraron optimistas sobre el potencial de la tecnología y el ecosistema dinámico de innovación que caracteriza a la región latinoamericana para superar el desafío.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Galileo Financial Technologies Galileo es una empresa líder en tecnología financiera cuya plataforma, tecnología de API abierta y experiencia probada permiten a las fintechs, marcas emergentes y consolidadas crear soluciones financieras diferenciadas que amplían la frontera de lo financiero. Galileo resuelve la complejidad de los pagos y la innovación de los servicios financieros mediante un conjunto de API abiertas y flexibles y una plataforma segura, escalable y preparada para el futuro. Con la confianza de los grandes de la banca digital, de los innovadores en fase inicial y de los clientes empresariales, Galileo permite la emisión de tarjetas de pago físicas y virtuales, el aprovisionamiento móvil y mucho más, en todos los sectores y zonas geográficas. Con sede en Salt Lake City, Galileo tiene oficinas en Ciudad de México, Nueva York, San Francisco y Seattle.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www.galileo-ft.com/es-mx/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Moisés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https://www.mexicopress.com.mx/galileo-financial-technologies-invita-a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E-Commerce Ciberseguridad Dispositivos móviles Criptomonedas-Blockchain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