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Generation Woman STEM: la propuesta de Mercedes de la Maza para cerrar la brecha de género en el sector 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Generation Woman STEM integra los programas gratuitos de Generation México para que las mujeres puedan colocarse en el sector tecnológico. 438 mujeres han transformado sus vidas con las capacitaciones de la asociación civil, en los últimos tres años. Este año, la meta es beneficiar a 350 mujeres para que puedan emplearse y continuar su desarrollo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Internacional de la Mujer, Generation México destaca Generation Woman STEM, iniciativa que promueve Mercedes de la Maza, CEO de la asociación civil, donde se integran actividades y programas de capacitación dirigidas a mujeres para cerrar la brecha de género en el sector tecnológico, a la vez de transformar sus vidas y avanzar en el desarrollo económico y social. </w:t>
            </w:r>
          </w:p>
          <w:p>
            <w:pPr>
              <w:ind w:left="-284" w:right="-427"/>
              <w:jc w:val="both"/>
              <w:rPr>
                <w:rFonts/>
                <w:color w:val="262626" w:themeColor="text1" w:themeTint="D9"/>
              </w:rPr>
            </w:pPr>
            <w:r>
              <w:t>De acuerdo con el documento, Datos y Propuestas por la Igualdad 8M 2024 publicado el Instituto Mexicano para la Competitividad (IMCO), 55% de las mujeres en etapa laboral tienen un empleo dentro de la informalidad, lo que implica que ganen un 48% menos que sus pares, además de carecer de servicio de salud, certidumbre jurídica y prestaciones laborales; el estudio menciona que en México, 24.5% de las mujeres no cuenta con ingresos propios y dependen económicamente de terceros, como: programas gubernamentales, remesas o transferencias familiares.</w:t>
            </w:r>
          </w:p>
          <w:p>
            <w:pPr>
              <w:ind w:left="-284" w:right="-427"/>
              <w:jc w:val="both"/>
              <w:rPr>
                <w:rFonts/>
                <w:color w:val="262626" w:themeColor="text1" w:themeTint="D9"/>
              </w:rPr>
            </w:pPr>
            <w:r>
              <w:t>Generation México ha sido testigo del crecimiento constante de mujeres talentosas en el ámbito tecnológico, a través de sus programas. En los últimos tres años, un total de 438 mujeres han completado con éxito su formación en programación Java Full Stack, uno de los perfiles más demandados en el ámbito tecnológico. Mientras que en 2023 se graduaron 174 mujeres, para este 2024, se ha fijado la meta ambiciosa de beneficiar a 350 mujeres más en los diferentes estados donde la organización tiene presencia.</w:t>
            </w:r>
          </w:p>
          <w:p>
            <w:pPr>
              <w:ind w:left="-284" w:right="-427"/>
              <w:jc w:val="both"/>
              <w:rPr>
                <w:rFonts/>
                <w:color w:val="262626" w:themeColor="text1" w:themeTint="D9"/>
              </w:rPr>
            </w:pPr>
            <w:r>
              <w:t>"En Generation México, reconocemos que el progreso de las mujeres es fundamental para el desarrollo sostenible y la prosperidad. Nos comprometemos a seguir trabajando incansablemente para proporcionar oportunidades equitativas y accesibles para todas las mujeres, para que alcancen su máximo potencial" puntualizó Mercedes de la Maza. </w:t>
            </w:r>
          </w:p>
          <w:p>
            <w:pPr>
              <w:ind w:left="-284" w:right="-427"/>
              <w:jc w:val="both"/>
              <w:rPr>
                <w:rFonts/>
                <w:color w:val="262626" w:themeColor="text1" w:themeTint="D9"/>
              </w:rPr>
            </w:pPr>
            <w:r>
              <w:t>Amizaday Hernández, egresada de Generation México y hoy instructora en la asociación, refiere que los programas de capacitación como desarrolladoras Full Stack son muy importantes para generar oportunidades para las mujeres y continuar cerrando la brecha de género en el sector tecnológico, brindándoles herramientas para poder llegar tan lejos como se lo propongan. </w:t>
            </w:r>
          </w:p>
          <w:p>
            <w:pPr>
              <w:ind w:left="-284" w:right="-427"/>
              <w:jc w:val="both"/>
              <w:rPr>
                <w:rFonts/>
                <w:color w:val="262626" w:themeColor="text1" w:themeTint="D9"/>
              </w:rPr>
            </w:pPr>
            <w:r>
              <w:t>La Ciudad de México y el Estado de México integran el mayor número de mujeres graduadas de los programas de Generation México, siendo hoy un modelo a seguir para entidades como Guadalajara, Monterrey, Mérida y Culiacán, donde la fundación ha llegado. Las convocatorias para desarrollador Java Full Stack están constantemente en apertura, siendo un programa de 12 semanas 100% online, sin costo para las participantes y donde además de la preparación técnica, se incluye el fortalecimiento de habilidades blandas. </w:t>
            </w:r>
          </w:p>
          <w:p>
            <w:pPr>
              <w:ind w:left="-284" w:right="-427"/>
              <w:jc w:val="both"/>
              <w:rPr>
                <w:rFonts/>
                <w:color w:val="262626" w:themeColor="text1" w:themeTint="D9"/>
              </w:rPr>
            </w:pPr>
            <w:r>
              <w:t>De acuerdo con el Foro Económico Mundial, para 2025 surgirán 97 millones de nuevos empleos adaptados a la nueva relación entre máquinas y personas, por lo que se requerirán más profesionistas con habilidades vinculadas con la ciencia, la tecnología, la ingeniería y las matemáticas (STEM, por sus siglas en inglés). Sin embargo, de acuerdo con un estudio realizado por el Instituto Mexicano para la Competitividad (IMCO), en México sólo 3 de cada 10 profesionistas en STEM son mujeres.</w:t>
            </w:r>
          </w:p>
          <w:p>
            <w:pPr>
              <w:ind w:left="-284" w:right="-427"/>
              <w:jc w:val="both"/>
              <w:rPr>
                <w:rFonts/>
                <w:color w:val="262626" w:themeColor="text1" w:themeTint="D9"/>
              </w:rPr>
            </w:pPr>
            <w:r>
              <w:t>Generation México mantiene el compromiso de seguir generando oportunidades de educación y desarrollo para las mujeres, que les permitan colocarse en empleos bien remunerados en el ámbito tecnológico. A nivel global, Generation ha beneficiado a un total de 57 mil 485 mujeres a través de diversos programas. Solo en el año 2023, se celebró la graduación de 15 mil 281 mujeres, un testimonio del compromiso continuo de Generation para empoderar a las mujeres a través de la educación y el desarrollo profesional. </w:t>
            </w:r>
          </w:p>
          <w:p>
            <w:pPr>
              <w:ind w:left="-284" w:right="-427"/>
              <w:jc w:val="both"/>
              <w:rPr>
                <w:rFonts/>
                <w:color w:val="262626" w:themeColor="text1" w:themeTint="D9"/>
              </w:rPr>
            </w:pPr>
            <w:r>
              <w:t>Acerca de Generation:Generation es una organización independiente, sin ánimo de lucro, fundada en 2015 por McKinsey. Su misión es dotar a los jóvenes de habilidades que requieren para encontrar un empleo bien remunerado, a través de una metodología replicable y escalable. Tiene presencia en 18 países. A nivel global se han graduado más de 100,000 estudiantes, 54% son mujeres. Generation tiene presencia en México desde 2015. Hasta el día de hoy se han graduado más de 3,800 estudiantes, de los cuales 85% han conseguido empleo a los tres meses de haberse graduado e incrementado sus ingresos entre 2 y 5 veces. Las empresas más grandes del país colaboran como empleadores o donantes.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https://www.mexicopress.com.mx/generation-woman-stem-la-propuesta-de-mercedes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Solidaridad y cooperación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