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Gestión del conocimiento: la clave para potenciar una empresa según Sixbell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gestión del conocimiento representa una disciplina que se centra en la creación, uso y distribución eficiente del conocimiento dentro de una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"En los corredores bulliciosos de un hospital, encontré con un sistema de intercambio de conocimientos inusualmente efectivo. Los médicos y enfermeras podían acceder a las notas de sus colegas y compartir información crucial sobre el estado de los pacientes, optimizando la atención y eficientizando la rotación de personal. En este escenario, hubo una demostración brillante de la gestión del conocimiento en acción", afirma Mauro Chamorro, Business Development Manager Analytics y productividad de Sixbell.</w:t>
            </w:r>
          </w:p>
          <w:p>
            <w:pPr>
              <w:ind w:left="-284" w:right="-427"/>
              <w:jc w:val="both"/>
              <w:rPr>
                <w:rFonts/>
                <w:color w:val="262626" w:themeColor="text1" w:themeTint="D9"/>
              </w:rPr>
            </w:pPr>
            <w:r>
              <w:t>El término  and #39;gestión del conocimiento and #39; representa una disciplina que se centra en la creación, uso y distribución eficiente del conocimiento dentro de una organización. ¿Por qué es esencial para cualquier negocio? La siguiente historia de una empresa tecnológica líder en el mercado lo ilustra. </w:t>
            </w:r>
          </w:p>
          <w:p>
            <w:pPr>
              <w:ind w:left="-284" w:right="-427"/>
              <w:jc w:val="both"/>
              <w:rPr>
                <w:rFonts/>
                <w:color w:val="262626" w:themeColor="text1" w:themeTint="D9"/>
              </w:rPr>
            </w:pPr>
            <w:r>
              <w:t>Cuando esta empresa se encontró con el reto de mejorar el desempeño de sus analistas, se volvió hacia la gestión del conocimiento como solución. Al construir un sistema de gestión del conocimiento bien estructurado, lograron un aumento significativo en el rendimiento de sus analistas. Fue el compartir el conocimiento adquirido de forma que fuera accesible y comprensible para todos, lo que condujo a este cambio. Al crear un repositorio de conocimiento siempre disponible, los analistas pudieron responder a las consultas y resolver problemas más rápidamente y con mayor precisión.</w:t>
            </w:r>
          </w:p>
          <w:p>
            <w:pPr>
              <w:ind w:left="-284" w:right="-427"/>
              <w:jc w:val="both"/>
              <w:rPr>
                <w:rFonts/>
                <w:color w:val="262626" w:themeColor="text1" w:themeTint="D9"/>
              </w:rPr>
            </w:pPr>
            <w:r>
              <w:t>Un beneficio notable fue la reducción del trabajo redundante. En lugar de realizar tareas similares de manera reiterada, lo que representaba un desperdicio de tiempo y recursos, cada analista pudo aprovechar el conocimiento y habilidades de sus colegas, eliminando la necesidad de reinventar la rueda.</w:t>
            </w:r>
          </w:p>
          <w:p>
            <w:pPr>
              <w:ind w:left="-284" w:right="-427"/>
              <w:jc w:val="both"/>
              <w:rPr>
                <w:rFonts/>
                <w:color w:val="262626" w:themeColor="text1" w:themeTint="D9"/>
              </w:rPr>
            </w:pPr>
            <w:r>
              <w:t>Además, la implementación de un sistema de gestión del conocimiento eficiente redujo drásticamente el tiempo de entrenamiento para los nuevos analistas. Los nuevos miembros del equipo pudieron integrarse rápidamente en las operaciones de la empresa y comenzar a contribuir en un corto período de tiempo. La curva de aprendizaje se suavizó, y la productividad se incrementó.</w:t>
            </w:r>
          </w:p>
          <w:p>
            <w:pPr>
              <w:ind w:left="-284" w:right="-427"/>
              <w:jc w:val="both"/>
              <w:rPr>
                <w:rFonts/>
                <w:color w:val="262626" w:themeColor="text1" w:themeTint="D9"/>
              </w:rPr>
            </w:pPr>
            <w:r>
              <w:t>Pero quizás el beneficio más valioso de la gestión del conocimiento es su capacidad para retener el capital intelectual de la empresa. Al igual que en aquel hospital, donde la partida de un médico no significaba la pérdida de su conocimiento, en la empresa, cada empleado es una parte integral del conjunto. Si un empleado se va, su conocimiento y experiencia permanecen, ya que se conservan en el sistema de gestión del conocimiento.</w:t>
            </w:r>
          </w:p>
          <w:p>
            <w:pPr>
              <w:ind w:left="-284" w:right="-427"/>
              <w:jc w:val="both"/>
              <w:rPr>
                <w:rFonts/>
                <w:color w:val="262626" w:themeColor="text1" w:themeTint="D9"/>
              </w:rPr>
            </w:pPr>
            <w:r>
              <w:t>Al igual que el hospital, la gestión del conocimiento puede ser una herramienta poderosa para cualquier organización, por eso hay que estar listos para ser aliados en este viaje hacia la mejora continua para las empresas.</w:t>
            </w:r>
          </w:p>
          <w:p>
            <w:pPr>
              <w:ind w:left="-284" w:right="-427"/>
              <w:jc w:val="both"/>
              <w:rPr>
                <w:rFonts/>
                <w:color w:val="262626" w:themeColor="text1" w:themeTint="D9"/>
              </w:rPr>
            </w:pPr>
            <w:r>
              <w:t>En Sixbell, reconocen el valor incalculable del conocimiento como motor de productividad y trabajan estrechamente con las empresas, brindándoles soluciones innovadoras que potencien sus recursos internos. A través de soluciones, se busca proporcionarles el conocimiento, control y visibilidad necesarios para gestionar de forma óptima sus recursos internos. El objetivo es que, con la tecnología es que cada empresa pueda maximizar el potencial del conocimiento y elevar la experiencia de sus clientes a un nivel superior.</w:t>
            </w:r>
          </w:p>
          <w:p>
            <w:pPr>
              <w:ind w:left="-284" w:right="-427"/>
              <w:jc w:val="both"/>
              <w:rPr>
                <w:rFonts/>
                <w:color w:val="262626" w:themeColor="text1" w:themeTint="D9"/>
              </w:rPr>
            </w:pPr>
            <w:r>
              <w:t>El conocimiento no es poder hasta que se utiliza. Las posibilidades son infinitas y los beneficios, invaluables. Porque al final del día, es el conocimiento lo que impulsa a las empresas hacia el éxito y la excelencia.</w:t>
            </w:r>
          </w:p>
          <w:p>
            <w:pPr>
              <w:ind w:left="-284" w:right="-427"/>
              <w:jc w:val="both"/>
              <w:rPr>
                <w:rFonts/>
                <w:color w:val="262626" w:themeColor="text1" w:themeTint="D9"/>
              </w:rPr>
            </w:pPr>
            <w:r>
              <w:t>Acerca de Sixbell</w:t>
            </w:r>
          </w:p>
          <w:p>
            <w:pPr>
              <w:ind w:left="-284" w:right="-427"/>
              <w:jc w:val="both"/>
              <w:rPr>
                <w:rFonts/>
                <w:color w:val="262626" w:themeColor="text1" w:themeTint="D9"/>
              </w:rPr>
            </w:pPr>
            <w:r>
              <w:t>Empresa multinacional con ADN latinoamericano que, por más de 30 años, ha integrado y desarrollado soluciones de interacción con el cliente y telecomunicaciones para cientos de empresas de diferentes industrias que buscan transformarse, mejorando su productividad y resultados. Se combinan procesos y talento humano para convertir los desafíos en oportunidades.</w:t>
            </w:r>
          </w:p>
          <w:p>
            <w:pPr>
              <w:ind w:left="-284" w:right="-427"/>
              <w:jc w:val="both"/>
              <w:rPr>
                <w:rFonts/>
                <w:color w:val="262626" w:themeColor="text1" w:themeTint="D9"/>
              </w:rPr>
            </w:pPr>
            <w:r>
              <w:t>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https://www.mexicopress.com.mx/gestion-del-conocimiento-la-clave-para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Educación Emprendedores Software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